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BCBB1" w14:textId="77777777" w:rsidR="00F75788" w:rsidRDefault="00F75788" w:rsidP="009D1042">
      <w:pPr>
        <w:jc w:val="center"/>
        <w:rPr>
          <w:rFonts w:cstheme="minorHAnsi"/>
          <w:b/>
          <w:i/>
          <w:sz w:val="36"/>
          <w:szCs w:val="36"/>
        </w:rPr>
      </w:pPr>
      <w:bookmarkStart w:id="0" w:name="_GoBack"/>
      <w:bookmarkEnd w:id="0"/>
    </w:p>
    <w:p w14:paraId="214C284D" w14:textId="43EC2BD1" w:rsidR="00F75788" w:rsidRPr="00F75788" w:rsidRDefault="008D50B8" w:rsidP="009D1042">
      <w:pPr>
        <w:jc w:val="center"/>
        <w:rPr>
          <w:rFonts w:cstheme="minorHAnsi"/>
          <w:b/>
          <w:i/>
          <w:sz w:val="36"/>
          <w:szCs w:val="36"/>
        </w:rPr>
      </w:pPr>
      <w:r>
        <w:rPr>
          <w:rFonts w:cstheme="minorHAnsi"/>
          <w:b/>
          <w:i/>
          <w:sz w:val="36"/>
          <w:szCs w:val="36"/>
        </w:rPr>
        <w:t xml:space="preserve">Responding to </w:t>
      </w:r>
      <w:r w:rsidR="00F75788">
        <w:rPr>
          <w:rFonts w:cstheme="minorHAnsi"/>
          <w:b/>
          <w:i/>
          <w:sz w:val="36"/>
          <w:szCs w:val="36"/>
        </w:rPr>
        <w:t xml:space="preserve">Anti-Muslim Bigotry </w:t>
      </w:r>
      <w:r w:rsidR="00F215D2">
        <w:rPr>
          <w:rFonts w:cstheme="minorHAnsi"/>
          <w:b/>
          <w:i/>
          <w:sz w:val="36"/>
          <w:szCs w:val="36"/>
        </w:rPr>
        <w:t>– 2</w:t>
      </w:r>
      <w:r w:rsidR="00F9371B">
        <w:rPr>
          <w:rFonts w:cstheme="minorHAnsi"/>
          <w:b/>
          <w:i/>
          <w:sz w:val="36"/>
          <w:szCs w:val="36"/>
        </w:rPr>
        <w:t xml:space="preserve"> Hour</w:t>
      </w:r>
    </w:p>
    <w:p w14:paraId="0584CFAA" w14:textId="1F5F5317" w:rsidR="009D1042" w:rsidRDefault="009D1042" w:rsidP="009D1042">
      <w:pPr>
        <w:rPr>
          <w:rFonts w:cstheme="minorHAnsi"/>
          <w:bCs/>
          <w:sz w:val="24"/>
          <w:szCs w:val="24"/>
        </w:rPr>
      </w:pPr>
      <w:r w:rsidRPr="009D1042">
        <w:rPr>
          <w:rFonts w:cstheme="minorHAnsi"/>
          <w:bCs/>
          <w:sz w:val="24"/>
          <w:szCs w:val="24"/>
        </w:rPr>
        <w:t xml:space="preserve">This </w:t>
      </w:r>
      <w:r w:rsidR="00F215D2">
        <w:rPr>
          <w:rFonts w:cstheme="minorHAnsi"/>
          <w:bCs/>
          <w:sz w:val="24"/>
          <w:szCs w:val="24"/>
        </w:rPr>
        <w:t>two</w:t>
      </w:r>
      <w:r w:rsidR="00F75788">
        <w:rPr>
          <w:rFonts w:cstheme="minorHAnsi"/>
          <w:bCs/>
          <w:sz w:val="24"/>
          <w:szCs w:val="24"/>
        </w:rPr>
        <w:t>-</w:t>
      </w:r>
      <w:r w:rsidRPr="009D1042">
        <w:rPr>
          <w:rFonts w:cstheme="minorHAnsi"/>
          <w:bCs/>
          <w:sz w:val="24"/>
          <w:szCs w:val="24"/>
        </w:rPr>
        <w:t>hour course will enable law enforcement officers to discern between a real thr</w:t>
      </w:r>
      <w:r w:rsidR="00F75788">
        <w:rPr>
          <w:rFonts w:cstheme="minorHAnsi"/>
          <w:bCs/>
          <w:sz w:val="24"/>
          <w:szCs w:val="24"/>
        </w:rPr>
        <w:t>eat and a perceived threat based on pervasive stereotypes of Muslims Americans</w:t>
      </w:r>
      <w:r w:rsidR="008D50B8">
        <w:rPr>
          <w:rFonts w:cstheme="minorHAnsi"/>
          <w:bCs/>
          <w:sz w:val="24"/>
          <w:szCs w:val="24"/>
        </w:rPr>
        <w:t xml:space="preserve"> today</w:t>
      </w:r>
      <w:r w:rsidR="00F75788">
        <w:rPr>
          <w:rFonts w:cstheme="minorHAnsi"/>
          <w:bCs/>
          <w:sz w:val="24"/>
          <w:szCs w:val="24"/>
        </w:rPr>
        <w:t xml:space="preserve">. </w:t>
      </w:r>
      <w:r w:rsidRPr="009D1042">
        <w:rPr>
          <w:rFonts w:cstheme="minorHAnsi"/>
          <w:bCs/>
          <w:sz w:val="24"/>
          <w:szCs w:val="24"/>
        </w:rPr>
        <w:t xml:space="preserve">It will also build empathy </w:t>
      </w:r>
      <w:r w:rsidR="00F75788">
        <w:rPr>
          <w:rFonts w:cstheme="minorHAnsi"/>
          <w:bCs/>
          <w:sz w:val="24"/>
          <w:szCs w:val="24"/>
        </w:rPr>
        <w:t xml:space="preserve">by sharing experiences </w:t>
      </w:r>
      <w:r w:rsidR="008D50B8">
        <w:rPr>
          <w:rFonts w:cstheme="minorHAnsi"/>
          <w:bCs/>
          <w:sz w:val="24"/>
          <w:szCs w:val="24"/>
        </w:rPr>
        <w:t xml:space="preserve">of bigotry </w:t>
      </w:r>
      <w:r w:rsidR="00F75788">
        <w:rPr>
          <w:rFonts w:cstheme="minorHAnsi"/>
          <w:bCs/>
          <w:sz w:val="24"/>
          <w:szCs w:val="24"/>
        </w:rPr>
        <w:t xml:space="preserve">while enhancing </w:t>
      </w:r>
      <w:r w:rsidR="008D50B8">
        <w:rPr>
          <w:rFonts w:cstheme="minorHAnsi"/>
          <w:bCs/>
          <w:sz w:val="24"/>
          <w:szCs w:val="24"/>
        </w:rPr>
        <w:t xml:space="preserve">an officer’s </w:t>
      </w:r>
      <w:r w:rsidR="00F75788">
        <w:rPr>
          <w:rFonts w:cstheme="minorHAnsi"/>
          <w:bCs/>
          <w:sz w:val="24"/>
          <w:szCs w:val="24"/>
        </w:rPr>
        <w:t xml:space="preserve">culturally responsive </w:t>
      </w:r>
      <w:r w:rsidRPr="009D1042">
        <w:rPr>
          <w:rFonts w:cstheme="minorHAnsi"/>
          <w:bCs/>
          <w:sz w:val="24"/>
          <w:szCs w:val="24"/>
        </w:rPr>
        <w:t>skills</w:t>
      </w:r>
      <w:r w:rsidR="008D50B8">
        <w:rPr>
          <w:rFonts w:cstheme="minorHAnsi"/>
          <w:bCs/>
          <w:sz w:val="24"/>
          <w:szCs w:val="24"/>
        </w:rPr>
        <w:t xml:space="preserve"> when working with Muslim American communities.</w:t>
      </w:r>
    </w:p>
    <w:p w14:paraId="3A6ED72D" w14:textId="038D92DB" w:rsidR="000801E8" w:rsidRPr="005910CF" w:rsidRDefault="000801E8" w:rsidP="000801E8">
      <w:pPr>
        <w:rPr>
          <w:rFonts w:cstheme="minorHAnsi"/>
          <w:b/>
          <w:sz w:val="32"/>
          <w:szCs w:val="32"/>
        </w:rPr>
      </w:pPr>
      <w:r w:rsidRPr="005910CF">
        <w:rPr>
          <w:rFonts w:cstheme="minorHAnsi"/>
          <w:b/>
          <w:sz w:val="32"/>
          <w:szCs w:val="32"/>
        </w:rPr>
        <w:t>Part I</w:t>
      </w:r>
      <w:r w:rsidR="00A15AB4">
        <w:rPr>
          <w:rFonts w:cstheme="minorHAnsi"/>
          <w:b/>
          <w:sz w:val="32"/>
          <w:szCs w:val="32"/>
        </w:rPr>
        <w:t>:</w:t>
      </w:r>
      <w:r w:rsidRPr="005910CF">
        <w:rPr>
          <w:rFonts w:cstheme="minorHAnsi"/>
          <w:b/>
          <w:sz w:val="32"/>
          <w:szCs w:val="32"/>
        </w:rPr>
        <w:t xml:space="preserve"> Background </w:t>
      </w:r>
    </w:p>
    <w:p w14:paraId="77FFD00E" w14:textId="4C631FD5" w:rsidR="000801E8" w:rsidRDefault="000801E8" w:rsidP="009D1042">
      <w:pPr>
        <w:pStyle w:val="ListParagraph"/>
        <w:numPr>
          <w:ilvl w:val="0"/>
          <w:numId w:val="22"/>
        </w:numPr>
        <w:rPr>
          <w:rFonts w:cstheme="minorHAnsi"/>
          <w:bCs/>
          <w:sz w:val="24"/>
          <w:szCs w:val="24"/>
        </w:rPr>
      </w:pPr>
      <w:r w:rsidRPr="009D1042">
        <w:rPr>
          <w:rFonts w:cstheme="minorHAnsi"/>
          <w:bCs/>
          <w:sz w:val="24"/>
          <w:szCs w:val="24"/>
        </w:rPr>
        <w:t>Introductions</w:t>
      </w:r>
    </w:p>
    <w:p w14:paraId="32CA36AC" w14:textId="77777777" w:rsidR="009D1042" w:rsidRPr="009D1042" w:rsidRDefault="009D1042" w:rsidP="009D1042">
      <w:pPr>
        <w:pStyle w:val="ListParagraph"/>
        <w:numPr>
          <w:ilvl w:val="1"/>
          <w:numId w:val="22"/>
        </w:numPr>
        <w:rPr>
          <w:rFonts w:cstheme="minorHAnsi"/>
          <w:bCs/>
          <w:sz w:val="24"/>
          <w:szCs w:val="24"/>
        </w:rPr>
      </w:pPr>
      <w:r w:rsidRPr="009D1042">
        <w:rPr>
          <w:rFonts w:cstheme="minorHAnsi"/>
          <w:bCs/>
          <w:sz w:val="24"/>
          <w:szCs w:val="24"/>
        </w:rPr>
        <w:t>Trainer and organization</w:t>
      </w:r>
    </w:p>
    <w:p w14:paraId="12A03FAD" w14:textId="77777777" w:rsidR="009D1042" w:rsidRPr="009D1042" w:rsidRDefault="009D1042" w:rsidP="009D1042">
      <w:pPr>
        <w:pStyle w:val="ListParagraph"/>
        <w:numPr>
          <w:ilvl w:val="1"/>
          <w:numId w:val="22"/>
        </w:numPr>
        <w:rPr>
          <w:rFonts w:cstheme="minorHAnsi"/>
          <w:bCs/>
          <w:sz w:val="24"/>
          <w:szCs w:val="24"/>
        </w:rPr>
      </w:pPr>
      <w:r w:rsidRPr="009D1042">
        <w:rPr>
          <w:rFonts w:cstheme="minorHAnsi"/>
          <w:bCs/>
          <w:sz w:val="24"/>
          <w:szCs w:val="24"/>
        </w:rPr>
        <w:t xml:space="preserve">Training outline </w:t>
      </w:r>
    </w:p>
    <w:p w14:paraId="11C9005B" w14:textId="27035BF8" w:rsidR="009D1042" w:rsidRPr="009D1042" w:rsidRDefault="009D1042" w:rsidP="009D1042">
      <w:pPr>
        <w:pStyle w:val="ListParagraph"/>
        <w:ind w:left="1440"/>
        <w:rPr>
          <w:bCs/>
          <w:sz w:val="24"/>
          <w:szCs w:val="24"/>
        </w:rPr>
      </w:pPr>
    </w:p>
    <w:p w14:paraId="1CE305D3" w14:textId="465B3BED" w:rsidR="009D1042" w:rsidRPr="009D1042" w:rsidRDefault="009D1042" w:rsidP="009D1042">
      <w:pPr>
        <w:pStyle w:val="ListParagraph"/>
        <w:numPr>
          <w:ilvl w:val="0"/>
          <w:numId w:val="22"/>
        </w:numPr>
        <w:rPr>
          <w:rFonts w:cstheme="minorHAnsi"/>
          <w:bCs/>
          <w:sz w:val="24"/>
          <w:szCs w:val="24"/>
        </w:rPr>
      </w:pPr>
      <w:r w:rsidRPr="009D1042">
        <w:rPr>
          <w:rFonts w:cstheme="minorHAnsi"/>
          <w:bCs/>
          <w:sz w:val="24"/>
          <w:szCs w:val="24"/>
        </w:rPr>
        <w:t xml:space="preserve">Training </w:t>
      </w:r>
      <w:r w:rsidR="00303E7E" w:rsidRPr="009D1042">
        <w:rPr>
          <w:rFonts w:cstheme="minorHAnsi"/>
          <w:bCs/>
          <w:sz w:val="24"/>
          <w:szCs w:val="24"/>
        </w:rPr>
        <w:t xml:space="preserve">Terminology </w:t>
      </w:r>
    </w:p>
    <w:p w14:paraId="13EDDCDF" w14:textId="3434DD0D" w:rsidR="009D1042" w:rsidRPr="009D1042" w:rsidRDefault="009D1042" w:rsidP="009D1042">
      <w:pPr>
        <w:pStyle w:val="ListParagraph"/>
        <w:numPr>
          <w:ilvl w:val="1"/>
          <w:numId w:val="22"/>
        </w:numPr>
        <w:rPr>
          <w:rFonts w:cstheme="minorHAnsi"/>
          <w:bCs/>
          <w:sz w:val="24"/>
          <w:szCs w:val="24"/>
        </w:rPr>
      </w:pPr>
      <w:r w:rsidRPr="009D1042">
        <w:rPr>
          <w:rFonts w:cstheme="minorHAnsi"/>
          <w:bCs/>
          <w:sz w:val="24"/>
          <w:szCs w:val="24"/>
        </w:rPr>
        <w:t>Cultural competency</w:t>
      </w:r>
      <w:r w:rsidR="009C632D">
        <w:rPr>
          <w:rFonts w:cstheme="minorHAnsi"/>
          <w:bCs/>
          <w:sz w:val="24"/>
          <w:szCs w:val="24"/>
        </w:rPr>
        <w:t>:</w:t>
      </w:r>
      <w:r w:rsidRPr="009D1042">
        <w:rPr>
          <w:rFonts w:cstheme="minorHAnsi"/>
          <w:bCs/>
          <w:sz w:val="24"/>
          <w:szCs w:val="24"/>
        </w:rPr>
        <w:t xml:space="preserve"> </w:t>
      </w:r>
      <w:r w:rsidR="00625833">
        <w:rPr>
          <w:rFonts w:cstheme="minorHAnsi"/>
          <w:bCs/>
          <w:sz w:val="24"/>
          <w:szCs w:val="24"/>
        </w:rPr>
        <w:t>W</w:t>
      </w:r>
      <w:r w:rsidRPr="009D1042">
        <w:rPr>
          <w:rFonts w:cstheme="minorHAnsi"/>
          <w:bCs/>
          <w:sz w:val="24"/>
          <w:szCs w:val="24"/>
        </w:rPr>
        <w:t xml:space="preserve">hat it is and when to apply it </w:t>
      </w:r>
    </w:p>
    <w:p w14:paraId="062BB34A" w14:textId="3D5095F9" w:rsidR="009D1042" w:rsidRDefault="009D1042" w:rsidP="00C03A9D">
      <w:pPr>
        <w:pStyle w:val="ListParagraph"/>
        <w:numPr>
          <w:ilvl w:val="1"/>
          <w:numId w:val="22"/>
        </w:numPr>
        <w:rPr>
          <w:rFonts w:cstheme="minorHAnsi"/>
          <w:bCs/>
          <w:sz w:val="24"/>
          <w:szCs w:val="24"/>
        </w:rPr>
      </w:pPr>
      <w:r w:rsidRPr="009D1042">
        <w:rPr>
          <w:rFonts w:cstheme="minorHAnsi"/>
          <w:bCs/>
          <w:sz w:val="24"/>
          <w:szCs w:val="24"/>
        </w:rPr>
        <w:t>Terminology that will be used in the training</w:t>
      </w:r>
    </w:p>
    <w:p w14:paraId="3BFFA375" w14:textId="77777777" w:rsidR="00C03A9D" w:rsidRPr="00C03A9D" w:rsidRDefault="00C03A9D" w:rsidP="00C03A9D">
      <w:pPr>
        <w:pStyle w:val="ListParagraph"/>
        <w:ind w:left="1440"/>
        <w:rPr>
          <w:rFonts w:cstheme="minorHAnsi"/>
          <w:bCs/>
          <w:sz w:val="24"/>
          <w:szCs w:val="24"/>
        </w:rPr>
      </w:pPr>
    </w:p>
    <w:p w14:paraId="228786DA" w14:textId="7A05B988" w:rsidR="009D1042" w:rsidRPr="009D1042" w:rsidRDefault="009D1042" w:rsidP="009D1042">
      <w:pPr>
        <w:pStyle w:val="ListParagraph"/>
        <w:numPr>
          <w:ilvl w:val="0"/>
          <w:numId w:val="22"/>
        </w:numPr>
        <w:rPr>
          <w:rFonts w:cstheme="minorHAnsi"/>
          <w:bCs/>
          <w:sz w:val="24"/>
          <w:szCs w:val="24"/>
        </w:rPr>
      </w:pPr>
      <w:r w:rsidRPr="009D1042">
        <w:rPr>
          <w:bCs/>
          <w:sz w:val="24"/>
          <w:szCs w:val="24"/>
        </w:rPr>
        <w:t xml:space="preserve">Demographics of Muslims </w:t>
      </w:r>
    </w:p>
    <w:p w14:paraId="0CD814BA" w14:textId="77777777" w:rsidR="009D1042" w:rsidRPr="009D1042" w:rsidRDefault="009D1042" w:rsidP="009D1042">
      <w:pPr>
        <w:pStyle w:val="ListParagraph"/>
        <w:numPr>
          <w:ilvl w:val="1"/>
          <w:numId w:val="22"/>
        </w:numPr>
        <w:rPr>
          <w:rFonts w:cstheme="minorHAnsi"/>
          <w:bCs/>
          <w:sz w:val="24"/>
          <w:szCs w:val="24"/>
        </w:rPr>
      </w:pPr>
      <w:r w:rsidRPr="009D1042">
        <w:rPr>
          <w:rFonts w:cstheme="minorHAnsi"/>
          <w:bCs/>
          <w:sz w:val="24"/>
          <w:szCs w:val="24"/>
        </w:rPr>
        <w:t>Muslims worldwide</w:t>
      </w:r>
    </w:p>
    <w:p w14:paraId="589FE2A9" w14:textId="77777777" w:rsidR="009D1042" w:rsidRPr="009D1042" w:rsidRDefault="009D1042" w:rsidP="009D1042">
      <w:pPr>
        <w:pStyle w:val="ListParagraph"/>
        <w:numPr>
          <w:ilvl w:val="2"/>
          <w:numId w:val="22"/>
        </w:numPr>
        <w:rPr>
          <w:rFonts w:cstheme="minorHAnsi"/>
          <w:bCs/>
          <w:sz w:val="24"/>
          <w:szCs w:val="24"/>
        </w:rPr>
      </w:pPr>
      <w:r w:rsidRPr="009D1042">
        <w:rPr>
          <w:rFonts w:cstheme="minorHAnsi"/>
          <w:bCs/>
          <w:sz w:val="24"/>
          <w:szCs w:val="24"/>
        </w:rPr>
        <w:t>Population, growth trends</w:t>
      </w:r>
    </w:p>
    <w:p w14:paraId="08C744FD" w14:textId="77777777" w:rsidR="009D1042" w:rsidRPr="009D1042" w:rsidRDefault="009D1042" w:rsidP="009D1042">
      <w:pPr>
        <w:pStyle w:val="ListParagraph"/>
        <w:numPr>
          <w:ilvl w:val="2"/>
          <w:numId w:val="22"/>
        </w:numPr>
        <w:rPr>
          <w:rFonts w:cstheme="minorHAnsi"/>
          <w:bCs/>
          <w:sz w:val="24"/>
          <w:szCs w:val="24"/>
        </w:rPr>
      </w:pPr>
      <w:r w:rsidRPr="009D1042">
        <w:rPr>
          <w:rFonts w:cstheme="minorHAnsi"/>
          <w:bCs/>
          <w:sz w:val="24"/>
          <w:szCs w:val="24"/>
        </w:rPr>
        <w:t xml:space="preserve">55 nations, ethnicities, languages </w:t>
      </w:r>
    </w:p>
    <w:p w14:paraId="553B19B0" w14:textId="77777777" w:rsidR="009D1042" w:rsidRPr="009D1042" w:rsidRDefault="009D1042" w:rsidP="009D1042">
      <w:pPr>
        <w:pStyle w:val="ListParagraph"/>
        <w:numPr>
          <w:ilvl w:val="1"/>
          <w:numId w:val="22"/>
        </w:numPr>
        <w:rPr>
          <w:rFonts w:cstheme="minorHAnsi"/>
          <w:bCs/>
          <w:sz w:val="24"/>
          <w:szCs w:val="24"/>
        </w:rPr>
      </w:pPr>
      <w:r w:rsidRPr="009D1042">
        <w:rPr>
          <w:rFonts w:cstheme="minorHAnsi"/>
          <w:bCs/>
          <w:sz w:val="24"/>
          <w:szCs w:val="24"/>
        </w:rPr>
        <w:t xml:space="preserve">Muslim Americans </w:t>
      </w:r>
    </w:p>
    <w:p w14:paraId="00F5205D" w14:textId="77777777" w:rsidR="009D1042" w:rsidRPr="009D1042" w:rsidRDefault="009D1042" w:rsidP="009D1042">
      <w:pPr>
        <w:pStyle w:val="ListParagraph"/>
        <w:numPr>
          <w:ilvl w:val="2"/>
          <w:numId w:val="22"/>
        </w:numPr>
        <w:rPr>
          <w:rFonts w:cstheme="minorHAnsi"/>
          <w:bCs/>
          <w:sz w:val="24"/>
          <w:szCs w:val="24"/>
        </w:rPr>
      </w:pPr>
      <w:r w:rsidRPr="009D1042">
        <w:rPr>
          <w:rFonts w:cstheme="minorHAnsi"/>
          <w:bCs/>
          <w:sz w:val="24"/>
          <w:szCs w:val="24"/>
        </w:rPr>
        <w:t>Demographics today</w:t>
      </w:r>
    </w:p>
    <w:p w14:paraId="56E73878" w14:textId="77777777" w:rsidR="009D1042" w:rsidRPr="009D1042" w:rsidRDefault="009D1042" w:rsidP="009D1042">
      <w:pPr>
        <w:pStyle w:val="ListParagraph"/>
        <w:numPr>
          <w:ilvl w:val="1"/>
          <w:numId w:val="22"/>
        </w:numPr>
        <w:rPr>
          <w:rFonts w:cstheme="minorHAnsi"/>
          <w:bCs/>
          <w:sz w:val="24"/>
          <w:szCs w:val="24"/>
        </w:rPr>
      </w:pPr>
      <w:r w:rsidRPr="009D1042">
        <w:rPr>
          <w:rFonts w:cstheme="minorHAnsi"/>
          <w:bCs/>
          <w:sz w:val="24"/>
          <w:szCs w:val="24"/>
        </w:rPr>
        <w:t>Muslim Californians</w:t>
      </w:r>
    </w:p>
    <w:p w14:paraId="10559D42" w14:textId="77777777" w:rsidR="00A50808" w:rsidRDefault="009D1042" w:rsidP="00A50808">
      <w:pPr>
        <w:pStyle w:val="ListParagraph"/>
        <w:numPr>
          <w:ilvl w:val="2"/>
          <w:numId w:val="22"/>
        </w:numPr>
        <w:rPr>
          <w:rFonts w:cstheme="minorHAnsi"/>
          <w:bCs/>
          <w:sz w:val="24"/>
          <w:szCs w:val="24"/>
        </w:rPr>
      </w:pPr>
      <w:r w:rsidRPr="009D1042">
        <w:rPr>
          <w:rFonts w:cstheme="minorHAnsi"/>
          <w:bCs/>
          <w:sz w:val="24"/>
          <w:szCs w:val="24"/>
        </w:rPr>
        <w:t>Demographics today</w:t>
      </w:r>
    </w:p>
    <w:p w14:paraId="02333A1C" w14:textId="77777777" w:rsidR="0052270B" w:rsidRPr="00A50808" w:rsidRDefault="0052270B" w:rsidP="0052270B">
      <w:pPr>
        <w:pStyle w:val="ListParagraph"/>
        <w:ind w:left="1440"/>
        <w:rPr>
          <w:rFonts w:cstheme="minorHAnsi"/>
          <w:bCs/>
          <w:sz w:val="24"/>
          <w:szCs w:val="24"/>
        </w:rPr>
      </w:pPr>
    </w:p>
    <w:p w14:paraId="4296C9FB" w14:textId="33A64DFF" w:rsidR="009D1042" w:rsidRPr="00A50808" w:rsidRDefault="000801E8" w:rsidP="009D1042">
      <w:pPr>
        <w:pStyle w:val="ListParagraph"/>
        <w:numPr>
          <w:ilvl w:val="0"/>
          <w:numId w:val="22"/>
        </w:numPr>
        <w:rPr>
          <w:rFonts w:cstheme="minorHAnsi"/>
          <w:bCs/>
          <w:sz w:val="24"/>
          <w:szCs w:val="24"/>
        </w:rPr>
      </w:pPr>
      <w:r w:rsidRPr="00A50808">
        <w:rPr>
          <w:rFonts w:cstheme="minorHAnsi"/>
          <w:bCs/>
          <w:sz w:val="24"/>
          <w:szCs w:val="24"/>
        </w:rPr>
        <w:t>Challenges Confronting Muslim Americans Today</w:t>
      </w:r>
    </w:p>
    <w:p w14:paraId="46A4B040" w14:textId="6B22E103" w:rsidR="009D1042" w:rsidRPr="00EC4CB8" w:rsidRDefault="009D1042" w:rsidP="00D340B9">
      <w:pPr>
        <w:pStyle w:val="ListParagraph"/>
        <w:numPr>
          <w:ilvl w:val="1"/>
          <w:numId w:val="22"/>
        </w:numPr>
        <w:rPr>
          <w:rFonts w:cstheme="minorHAnsi"/>
          <w:bCs/>
          <w:sz w:val="24"/>
          <w:szCs w:val="24"/>
        </w:rPr>
      </w:pPr>
      <w:r w:rsidRPr="00EC4CB8">
        <w:rPr>
          <w:rFonts w:cstheme="minorHAnsi"/>
          <w:bCs/>
          <w:sz w:val="24"/>
          <w:szCs w:val="24"/>
        </w:rPr>
        <w:t>Perceptions about them</w:t>
      </w:r>
      <w:r w:rsidR="000241DE" w:rsidRPr="00EC4CB8">
        <w:rPr>
          <w:rFonts w:cstheme="minorHAnsi"/>
          <w:bCs/>
          <w:sz w:val="24"/>
          <w:szCs w:val="24"/>
        </w:rPr>
        <w:t xml:space="preserve">: </w:t>
      </w:r>
      <w:r w:rsidR="00A27EAD" w:rsidRPr="00EC4CB8">
        <w:rPr>
          <w:rFonts w:cstheme="minorHAnsi"/>
          <w:bCs/>
          <w:sz w:val="24"/>
          <w:szCs w:val="24"/>
        </w:rPr>
        <w:t>Trends based on polls</w:t>
      </w:r>
    </w:p>
    <w:p w14:paraId="370A6A88" w14:textId="77777777" w:rsidR="009D1042" w:rsidRPr="00EC4CB8" w:rsidRDefault="009D1042" w:rsidP="009D1042">
      <w:pPr>
        <w:pStyle w:val="ListParagraph"/>
        <w:numPr>
          <w:ilvl w:val="1"/>
          <w:numId w:val="22"/>
        </w:numPr>
        <w:rPr>
          <w:rFonts w:cstheme="minorHAnsi"/>
          <w:bCs/>
          <w:sz w:val="24"/>
          <w:szCs w:val="24"/>
        </w:rPr>
      </w:pPr>
      <w:r w:rsidRPr="00EC4CB8">
        <w:rPr>
          <w:rFonts w:cstheme="minorHAnsi"/>
          <w:bCs/>
          <w:sz w:val="24"/>
          <w:szCs w:val="24"/>
        </w:rPr>
        <w:t>Roots of perceptions</w:t>
      </w:r>
    </w:p>
    <w:p w14:paraId="6CD12BE7" w14:textId="77777777" w:rsidR="00A27EAD" w:rsidRPr="00EC4CB8" w:rsidRDefault="00A27EAD" w:rsidP="00A27EAD">
      <w:pPr>
        <w:pStyle w:val="ListParagraph"/>
        <w:numPr>
          <w:ilvl w:val="2"/>
          <w:numId w:val="22"/>
        </w:numPr>
        <w:rPr>
          <w:rFonts w:cstheme="minorHAnsi"/>
          <w:bCs/>
          <w:sz w:val="24"/>
          <w:szCs w:val="24"/>
        </w:rPr>
      </w:pPr>
      <w:r w:rsidRPr="00EC4CB8">
        <w:rPr>
          <w:rFonts w:cstheme="minorHAnsi"/>
          <w:bCs/>
          <w:sz w:val="24"/>
          <w:szCs w:val="24"/>
        </w:rPr>
        <w:t>Implicit bias in popular culture and education</w:t>
      </w:r>
    </w:p>
    <w:p w14:paraId="25A5B0BC" w14:textId="77777777" w:rsidR="009D1042" w:rsidRPr="00EC4CB8" w:rsidRDefault="009D1042" w:rsidP="009D1042">
      <w:pPr>
        <w:pStyle w:val="ListParagraph"/>
        <w:numPr>
          <w:ilvl w:val="2"/>
          <w:numId w:val="22"/>
        </w:numPr>
        <w:rPr>
          <w:rFonts w:cstheme="minorHAnsi"/>
          <w:bCs/>
          <w:sz w:val="24"/>
          <w:szCs w:val="24"/>
        </w:rPr>
      </w:pPr>
      <w:r w:rsidRPr="00EC4CB8">
        <w:rPr>
          <w:rFonts w:cstheme="minorHAnsi"/>
          <w:bCs/>
          <w:sz w:val="24"/>
          <w:szCs w:val="24"/>
        </w:rPr>
        <w:t>Islamophobia network</w:t>
      </w:r>
    </w:p>
    <w:p w14:paraId="6079E128" w14:textId="1F4E72C6" w:rsidR="009D1042" w:rsidRPr="00EC4CB8" w:rsidRDefault="009D1042" w:rsidP="009D1042">
      <w:pPr>
        <w:pStyle w:val="ListParagraph"/>
        <w:numPr>
          <w:ilvl w:val="2"/>
          <w:numId w:val="22"/>
        </w:numPr>
        <w:rPr>
          <w:rFonts w:cstheme="minorHAnsi"/>
          <w:bCs/>
          <w:sz w:val="24"/>
          <w:szCs w:val="24"/>
        </w:rPr>
      </w:pPr>
      <w:r w:rsidRPr="00EC4CB8">
        <w:rPr>
          <w:rFonts w:cstheme="minorHAnsi"/>
          <w:bCs/>
          <w:sz w:val="24"/>
          <w:szCs w:val="24"/>
        </w:rPr>
        <w:t xml:space="preserve">Rise in </w:t>
      </w:r>
      <w:r w:rsidR="000122CE" w:rsidRPr="00EC4CB8">
        <w:rPr>
          <w:rFonts w:cstheme="minorHAnsi"/>
          <w:bCs/>
          <w:sz w:val="24"/>
          <w:szCs w:val="24"/>
        </w:rPr>
        <w:t xml:space="preserve">anti-Muslim </w:t>
      </w:r>
      <w:r w:rsidRPr="00EC4CB8">
        <w:rPr>
          <w:rFonts w:cstheme="minorHAnsi"/>
          <w:bCs/>
          <w:sz w:val="24"/>
          <w:szCs w:val="24"/>
        </w:rPr>
        <w:t>hate groups</w:t>
      </w:r>
    </w:p>
    <w:p w14:paraId="745CDB2E" w14:textId="77777777" w:rsidR="00A27EAD" w:rsidRPr="00A27EAD" w:rsidRDefault="00A27EAD" w:rsidP="00A27EAD">
      <w:pPr>
        <w:pStyle w:val="ListParagraph"/>
        <w:ind w:left="2160"/>
        <w:rPr>
          <w:rFonts w:cstheme="minorHAnsi"/>
          <w:bCs/>
          <w:sz w:val="24"/>
          <w:szCs w:val="24"/>
        </w:rPr>
      </w:pPr>
    </w:p>
    <w:p w14:paraId="2DCF79ED" w14:textId="1478447A" w:rsidR="009D1042" w:rsidRPr="00A50808" w:rsidRDefault="009D1042" w:rsidP="009D1042">
      <w:pPr>
        <w:pStyle w:val="ListParagraph"/>
        <w:numPr>
          <w:ilvl w:val="0"/>
          <w:numId w:val="22"/>
        </w:numPr>
        <w:rPr>
          <w:rFonts w:cstheme="minorHAnsi"/>
          <w:bCs/>
          <w:sz w:val="24"/>
          <w:szCs w:val="24"/>
        </w:rPr>
      </w:pPr>
      <w:r w:rsidRPr="00A50808">
        <w:rPr>
          <w:rFonts w:cstheme="minorHAnsi"/>
          <w:bCs/>
          <w:sz w:val="24"/>
          <w:szCs w:val="24"/>
        </w:rPr>
        <w:t xml:space="preserve">Consequences of Negative Perceptions </w:t>
      </w:r>
    </w:p>
    <w:p w14:paraId="726C1FD6" w14:textId="77777777" w:rsidR="009D1042" w:rsidRPr="00A50808" w:rsidRDefault="009D1042" w:rsidP="009D1042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 w:rsidRPr="00A50808">
        <w:rPr>
          <w:rFonts w:cstheme="minorHAnsi"/>
          <w:sz w:val="24"/>
          <w:szCs w:val="24"/>
        </w:rPr>
        <w:t>Hate crimes and trends</w:t>
      </w:r>
    </w:p>
    <w:p w14:paraId="22FAE28F" w14:textId="77777777" w:rsidR="000E4C11" w:rsidRDefault="009C632D" w:rsidP="000E4C11">
      <w:pPr>
        <w:pStyle w:val="ListParagraph"/>
        <w:numPr>
          <w:ilvl w:val="1"/>
          <w:numId w:val="22"/>
        </w:numPr>
        <w:rPr>
          <w:rFonts w:cstheme="minorHAnsi"/>
          <w:sz w:val="24"/>
          <w:szCs w:val="24"/>
        </w:rPr>
      </w:pPr>
      <w:r w:rsidRPr="00A50808">
        <w:rPr>
          <w:rFonts w:cstheme="minorHAnsi"/>
          <w:sz w:val="24"/>
          <w:szCs w:val="24"/>
        </w:rPr>
        <w:t>F</w:t>
      </w:r>
      <w:r w:rsidR="009D1042" w:rsidRPr="00A50808">
        <w:rPr>
          <w:rFonts w:cstheme="minorHAnsi"/>
          <w:sz w:val="24"/>
          <w:szCs w:val="24"/>
        </w:rPr>
        <w:t>oreign and domestic policies</w:t>
      </w:r>
      <w:r w:rsidRPr="00A50808">
        <w:rPr>
          <w:rFonts w:cstheme="minorHAnsi"/>
          <w:sz w:val="24"/>
          <w:szCs w:val="24"/>
        </w:rPr>
        <w:t>, the</w:t>
      </w:r>
      <w:r w:rsidR="009D1042" w:rsidRPr="00A50808">
        <w:rPr>
          <w:rFonts w:cstheme="minorHAnsi"/>
          <w:sz w:val="24"/>
          <w:szCs w:val="24"/>
        </w:rPr>
        <w:t xml:space="preserve"> Muslim ban</w:t>
      </w:r>
      <w:r w:rsidRPr="00A50808">
        <w:rPr>
          <w:rFonts w:cstheme="minorHAnsi"/>
          <w:sz w:val="24"/>
          <w:szCs w:val="24"/>
        </w:rPr>
        <w:t>, and</w:t>
      </w:r>
      <w:r w:rsidR="009D1042" w:rsidRPr="00A50808">
        <w:rPr>
          <w:rFonts w:cstheme="minorHAnsi"/>
          <w:sz w:val="24"/>
          <w:szCs w:val="24"/>
        </w:rPr>
        <w:t xml:space="preserve"> heightened surveillance</w:t>
      </w:r>
    </w:p>
    <w:p w14:paraId="1B4CDFC5" w14:textId="6E9B383F" w:rsidR="00A64878" w:rsidRDefault="00A64878" w:rsidP="007D0EF4">
      <w:pPr>
        <w:ind w:left="720"/>
        <w:rPr>
          <w:rFonts w:cstheme="minorHAnsi"/>
          <w:b/>
          <w:sz w:val="32"/>
          <w:szCs w:val="32"/>
        </w:rPr>
      </w:pPr>
      <w:r w:rsidRPr="00A64878">
        <w:rPr>
          <w:rFonts w:cstheme="minorHAnsi"/>
          <w:i/>
          <w:sz w:val="24"/>
          <w:szCs w:val="24"/>
        </w:rPr>
        <w:t>Learning Methodo</w:t>
      </w:r>
      <w:r w:rsidR="00F215D2">
        <w:rPr>
          <w:rFonts w:cstheme="minorHAnsi"/>
          <w:i/>
          <w:sz w:val="24"/>
          <w:szCs w:val="24"/>
        </w:rPr>
        <w:t>logy: Interactive presentation</w:t>
      </w:r>
    </w:p>
    <w:p w14:paraId="106978C7" w14:textId="292C15CB" w:rsidR="000801E8" w:rsidRPr="005910CF" w:rsidRDefault="000801E8" w:rsidP="000801E8">
      <w:pPr>
        <w:rPr>
          <w:rFonts w:cstheme="minorHAnsi"/>
          <w:b/>
          <w:sz w:val="32"/>
          <w:szCs w:val="32"/>
        </w:rPr>
      </w:pPr>
      <w:r w:rsidRPr="005910CF">
        <w:rPr>
          <w:rFonts w:cstheme="minorHAnsi"/>
          <w:b/>
          <w:sz w:val="32"/>
          <w:szCs w:val="32"/>
        </w:rPr>
        <w:t xml:space="preserve">Part II: Policing Best </w:t>
      </w:r>
      <w:r w:rsidR="00AE664C" w:rsidRPr="005910CF">
        <w:rPr>
          <w:rFonts w:cstheme="minorHAnsi"/>
          <w:b/>
          <w:sz w:val="32"/>
          <w:szCs w:val="32"/>
        </w:rPr>
        <w:t>Prac</w:t>
      </w:r>
      <w:r w:rsidR="00AE664C">
        <w:rPr>
          <w:rFonts w:cstheme="minorHAnsi"/>
          <w:b/>
          <w:sz w:val="32"/>
          <w:szCs w:val="32"/>
        </w:rPr>
        <w:t>t</w:t>
      </w:r>
      <w:r w:rsidR="00AE664C" w:rsidRPr="005910CF">
        <w:rPr>
          <w:rFonts w:cstheme="minorHAnsi"/>
          <w:b/>
          <w:sz w:val="32"/>
          <w:szCs w:val="32"/>
        </w:rPr>
        <w:t>ices</w:t>
      </w:r>
    </w:p>
    <w:p w14:paraId="15037ABD" w14:textId="1B241E0E" w:rsidR="000801E8" w:rsidRDefault="00506EE6" w:rsidP="009D1042">
      <w:pPr>
        <w:pStyle w:val="ListParagraph"/>
        <w:numPr>
          <w:ilvl w:val="0"/>
          <w:numId w:val="29"/>
        </w:numPr>
        <w:rPr>
          <w:rFonts w:cstheme="minorHAnsi"/>
          <w:bCs/>
          <w:sz w:val="24"/>
          <w:szCs w:val="24"/>
        </w:rPr>
      </w:pPr>
      <w:r w:rsidRPr="009D1042">
        <w:rPr>
          <w:rFonts w:cstheme="minorHAnsi"/>
          <w:bCs/>
          <w:sz w:val="24"/>
          <w:szCs w:val="24"/>
        </w:rPr>
        <w:t xml:space="preserve">Raising Awareness, </w:t>
      </w:r>
      <w:r w:rsidR="000801E8" w:rsidRPr="009D1042">
        <w:rPr>
          <w:rFonts w:cstheme="minorHAnsi"/>
          <w:bCs/>
          <w:sz w:val="24"/>
          <w:szCs w:val="24"/>
        </w:rPr>
        <w:t>Countering Islamophobia</w:t>
      </w:r>
      <w:r w:rsidR="004D5865" w:rsidRPr="009D1042">
        <w:rPr>
          <w:rFonts w:cstheme="minorHAnsi"/>
          <w:bCs/>
          <w:sz w:val="24"/>
          <w:szCs w:val="24"/>
        </w:rPr>
        <w:t xml:space="preserve"> </w:t>
      </w:r>
    </w:p>
    <w:p w14:paraId="14D86522" w14:textId="64975AAC" w:rsidR="009D1042" w:rsidRDefault="009D1042" w:rsidP="009D1042">
      <w:pPr>
        <w:pStyle w:val="ListParagraph"/>
        <w:numPr>
          <w:ilvl w:val="1"/>
          <w:numId w:val="2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Who are </w:t>
      </w:r>
      <w:r w:rsidR="007D0EF4">
        <w:rPr>
          <w:rFonts w:cstheme="minorHAnsi"/>
          <w:sz w:val="24"/>
          <w:szCs w:val="24"/>
        </w:rPr>
        <w:t xml:space="preserve">Muslim </w:t>
      </w:r>
      <w:r>
        <w:rPr>
          <w:rFonts w:cstheme="minorHAnsi"/>
          <w:sz w:val="24"/>
          <w:szCs w:val="24"/>
        </w:rPr>
        <w:t>American</w:t>
      </w:r>
      <w:r w:rsidR="007D0EF4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?</w:t>
      </w:r>
    </w:p>
    <w:p w14:paraId="4CAC8A8A" w14:textId="77777777" w:rsidR="009D1042" w:rsidRDefault="009D1042" w:rsidP="009D1042">
      <w:pPr>
        <w:pStyle w:val="ListParagraph"/>
        <w:numPr>
          <w:ilvl w:val="2"/>
          <w:numId w:val="2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Profiles</w:t>
      </w:r>
    </w:p>
    <w:p w14:paraId="7BECC551" w14:textId="77777777" w:rsidR="009D1042" w:rsidRDefault="009D1042" w:rsidP="009D1042">
      <w:pPr>
        <w:pStyle w:val="ListParagraph"/>
        <w:numPr>
          <w:ilvl w:val="2"/>
          <w:numId w:val="29"/>
        </w:numPr>
        <w:rPr>
          <w:rFonts w:cstheme="minorHAnsi"/>
          <w:sz w:val="24"/>
          <w:szCs w:val="24"/>
        </w:rPr>
      </w:pPr>
      <w:r w:rsidRPr="000801E8">
        <w:rPr>
          <w:rFonts w:cstheme="minorHAnsi"/>
          <w:sz w:val="24"/>
          <w:szCs w:val="24"/>
        </w:rPr>
        <w:t>Their beliefs and traditions</w:t>
      </w:r>
    </w:p>
    <w:p w14:paraId="7A4C21B0" w14:textId="77777777" w:rsidR="00F215D2" w:rsidRPr="00F215D2" w:rsidRDefault="00F215D2" w:rsidP="00F215D2">
      <w:pPr>
        <w:pStyle w:val="ListParagraph"/>
        <w:rPr>
          <w:rFonts w:cstheme="minorHAnsi"/>
          <w:bCs/>
          <w:sz w:val="24"/>
          <w:szCs w:val="24"/>
        </w:rPr>
      </w:pPr>
    </w:p>
    <w:p w14:paraId="5022E466" w14:textId="53C9A858" w:rsidR="009D1042" w:rsidRDefault="005910CF" w:rsidP="009D1042">
      <w:pPr>
        <w:pStyle w:val="ListParagraph"/>
        <w:numPr>
          <w:ilvl w:val="0"/>
          <w:numId w:val="29"/>
        </w:numPr>
        <w:rPr>
          <w:rFonts w:cstheme="minorHAnsi"/>
          <w:bCs/>
          <w:sz w:val="24"/>
          <w:szCs w:val="24"/>
        </w:rPr>
      </w:pPr>
      <w:r w:rsidRPr="009D1042">
        <w:rPr>
          <w:rFonts w:cstheme="minorHAnsi"/>
          <w:bCs/>
          <w:sz w:val="24"/>
          <w:szCs w:val="24"/>
        </w:rPr>
        <w:t>Addressing Common Misconceptions</w:t>
      </w:r>
    </w:p>
    <w:p w14:paraId="65A0EE0D" w14:textId="77777777" w:rsidR="009D1042" w:rsidRDefault="009D1042" w:rsidP="009D1042">
      <w:pPr>
        <w:pStyle w:val="ListParagraph"/>
        <w:numPr>
          <w:ilvl w:val="1"/>
          <w:numId w:val="29"/>
        </w:numPr>
        <w:rPr>
          <w:rFonts w:cstheme="minorHAnsi"/>
          <w:sz w:val="24"/>
          <w:szCs w:val="24"/>
        </w:rPr>
      </w:pPr>
      <w:r w:rsidRPr="00976DD1">
        <w:rPr>
          <w:rFonts w:cstheme="minorHAnsi"/>
          <w:sz w:val="24"/>
          <w:szCs w:val="24"/>
        </w:rPr>
        <w:t>Diversity</w:t>
      </w:r>
    </w:p>
    <w:p w14:paraId="50E3A893" w14:textId="7AFF4339" w:rsidR="009D1042" w:rsidRPr="00C27715" w:rsidRDefault="009D1042" w:rsidP="00CE40BF">
      <w:pPr>
        <w:pStyle w:val="ListParagraph"/>
        <w:numPr>
          <w:ilvl w:val="1"/>
          <w:numId w:val="29"/>
        </w:numPr>
        <w:rPr>
          <w:rFonts w:cstheme="minorHAnsi"/>
          <w:sz w:val="24"/>
          <w:szCs w:val="24"/>
        </w:rPr>
      </w:pPr>
      <w:r w:rsidRPr="009D1042">
        <w:rPr>
          <w:rFonts w:cstheme="minorHAnsi"/>
          <w:sz w:val="24"/>
          <w:szCs w:val="24"/>
        </w:rPr>
        <w:t>Religious spectrum</w:t>
      </w:r>
      <w:r w:rsidR="00C27715">
        <w:rPr>
          <w:rFonts w:cstheme="minorHAnsi"/>
          <w:sz w:val="24"/>
          <w:szCs w:val="24"/>
        </w:rPr>
        <w:t xml:space="preserve">: </w:t>
      </w:r>
      <w:r w:rsidRPr="00C27715">
        <w:rPr>
          <w:rFonts w:cstheme="minorHAnsi"/>
          <w:sz w:val="24"/>
          <w:szCs w:val="24"/>
        </w:rPr>
        <w:t xml:space="preserve">How interpretations </w:t>
      </w:r>
      <w:r w:rsidR="005316B2" w:rsidRPr="00C27715">
        <w:rPr>
          <w:rFonts w:cstheme="minorHAnsi"/>
          <w:sz w:val="24"/>
          <w:szCs w:val="24"/>
        </w:rPr>
        <w:t>are made</w:t>
      </w:r>
    </w:p>
    <w:p w14:paraId="48C6FE25" w14:textId="66CCB9A8" w:rsidR="009D1042" w:rsidRPr="005316B2" w:rsidRDefault="009D1042" w:rsidP="005316B2">
      <w:pPr>
        <w:pStyle w:val="ListParagraph"/>
        <w:numPr>
          <w:ilvl w:val="1"/>
          <w:numId w:val="29"/>
        </w:numPr>
        <w:rPr>
          <w:rFonts w:cstheme="minorHAnsi"/>
          <w:sz w:val="24"/>
          <w:szCs w:val="24"/>
        </w:rPr>
      </w:pPr>
      <w:r w:rsidRPr="005316B2">
        <w:rPr>
          <w:rFonts w:cstheme="minorHAnsi"/>
          <w:sz w:val="24"/>
          <w:szCs w:val="24"/>
        </w:rPr>
        <w:t>Extremism</w:t>
      </w:r>
    </w:p>
    <w:p w14:paraId="1510BD1E" w14:textId="77777777" w:rsidR="009D1042" w:rsidRPr="009D1042" w:rsidRDefault="009D1042" w:rsidP="009D1042">
      <w:pPr>
        <w:pStyle w:val="ListParagraph"/>
        <w:numPr>
          <w:ilvl w:val="1"/>
          <w:numId w:val="29"/>
        </w:numPr>
        <w:rPr>
          <w:rFonts w:cstheme="minorHAnsi"/>
          <w:sz w:val="24"/>
          <w:szCs w:val="24"/>
        </w:rPr>
      </w:pPr>
      <w:r w:rsidRPr="009D1042">
        <w:rPr>
          <w:rFonts w:cstheme="minorHAnsi"/>
          <w:sz w:val="24"/>
          <w:szCs w:val="24"/>
        </w:rPr>
        <w:t>Views on women</w:t>
      </w:r>
    </w:p>
    <w:p w14:paraId="3E33DC0D" w14:textId="77777777" w:rsidR="009D1042" w:rsidRPr="009D1042" w:rsidRDefault="009D1042" w:rsidP="009D1042">
      <w:pPr>
        <w:pStyle w:val="ListParagraph"/>
        <w:numPr>
          <w:ilvl w:val="1"/>
          <w:numId w:val="29"/>
        </w:numPr>
        <w:rPr>
          <w:rFonts w:cstheme="minorHAnsi"/>
          <w:sz w:val="24"/>
          <w:szCs w:val="24"/>
        </w:rPr>
      </w:pPr>
      <w:r w:rsidRPr="009D1042">
        <w:rPr>
          <w:rFonts w:cstheme="minorHAnsi"/>
          <w:sz w:val="24"/>
          <w:szCs w:val="24"/>
        </w:rPr>
        <w:t>Views on democracy</w:t>
      </w:r>
    </w:p>
    <w:p w14:paraId="668DA262" w14:textId="77777777" w:rsidR="009D1042" w:rsidRPr="009D1042" w:rsidRDefault="009D1042" w:rsidP="009D1042">
      <w:pPr>
        <w:pStyle w:val="ListParagraph"/>
        <w:numPr>
          <w:ilvl w:val="2"/>
          <w:numId w:val="29"/>
        </w:numPr>
        <w:rPr>
          <w:rFonts w:cstheme="minorHAnsi"/>
          <w:sz w:val="24"/>
          <w:szCs w:val="24"/>
        </w:rPr>
      </w:pPr>
      <w:r w:rsidRPr="009D1042">
        <w:rPr>
          <w:rFonts w:cstheme="minorHAnsi"/>
          <w:sz w:val="24"/>
          <w:szCs w:val="24"/>
        </w:rPr>
        <w:t>Arab Spring</w:t>
      </w:r>
    </w:p>
    <w:p w14:paraId="629B6443" w14:textId="77777777" w:rsidR="009D1042" w:rsidRPr="009D1042" w:rsidRDefault="009D1042" w:rsidP="009D1042">
      <w:pPr>
        <w:pStyle w:val="ListParagraph"/>
        <w:numPr>
          <w:ilvl w:val="2"/>
          <w:numId w:val="29"/>
        </w:numPr>
        <w:rPr>
          <w:rFonts w:cstheme="minorHAnsi"/>
          <w:sz w:val="24"/>
          <w:szCs w:val="24"/>
        </w:rPr>
      </w:pPr>
      <w:r w:rsidRPr="009D1042">
        <w:rPr>
          <w:rFonts w:cstheme="minorHAnsi"/>
          <w:sz w:val="24"/>
          <w:szCs w:val="24"/>
        </w:rPr>
        <w:t>Muslim democracies</w:t>
      </w:r>
    </w:p>
    <w:p w14:paraId="14426D1C" w14:textId="668C3F88" w:rsidR="008D50B8" w:rsidRDefault="009D1042" w:rsidP="009D1042">
      <w:pPr>
        <w:pStyle w:val="ListParagraph"/>
        <w:numPr>
          <w:ilvl w:val="1"/>
          <w:numId w:val="29"/>
        </w:numPr>
        <w:rPr>
          <w:rFonts w:cstheme="minorHAnsi"/>
          <w:sz w:val="24"/>
          <w:szCs w:val="24"/>
        </w:rPr>
      </w:pPr>
      <w:r w:rsidRPr="009D1042">
        <w:rPr>
          <w:rFonts w:cstheme="minorHAnsi"/>
          <w:sz w:val="24"/>
          <w:szCs w:val="24"/>
        </w:rPr>
        <w:t>Views on loyalty to America</w:t>
      </w:r>
    </w:p>
    <w:p w14:paraId="4F15E9FE" w14:textId="55B56874" w:rsidR="009D1042" w:rsidRDefault="009D1042" w:rsidP="009D1042">
      <w:pPr>
        <w:pStyle w:val="ListParagraph"/>
        <w:numPr>
          <w:ilvl w:val="1"/>
          <w:numId w:val="29"/>
        </w:numPr>
        <w:rPr>
          <w:rFonts w:cstheme="minorHAnsi"/>
          <w:sz w:val="24"/>
          <w:szCs w:val="24"/>
        </w:rPr>
      </w:pPr>
      <w:r w:rsidRPr="009D1042">
        <w:rPr>
          <w:rFonts w:cstheme="minorHAnsi"/>
          <w:sz w:val="24"/>
          <w:szCs w:val="24"/>
        </w:rPr>
        <w:t>What about “</w:t>
      </w:r>
      <w:r w:rsidRPr="00D10639">
        <w:rPr>
          <w:rFonts w:cstheme="minorHAnsi"/>
          <w:i/>
          <w:sz w:val="24"/>
          <w:szCs w:val="24"/>
        </w:rPr>
        <w:t>Sharia</w:t>
      </w:r>
      <w:r w:rsidRPr="009D1042">
        <w:rPr>
          <w:rFonts w:cstheme="minorHAnsi"/>
          <w:sz w:val="24"/>
          <w:szCs w:val="24"/>
        </w:rPr>
        <w:t xml:space="preserve"> Law</w:t>
      </w:r>
      <w:r w:rsidR="00625833">
        <w:rPr>
          <w:rFonts w:cstheme="minorHAnsi"/>
          <w:sz w:val="24"/>
          <w:szCs w:val="24"/>
        </w:rPr>
        <w:t>"</w:t>
      </w:r>
      <w:r w:rsidRPr="009D1042">
        <w:rPr>
          <w:rFonts w:cstheme="minorHAnsi"/>
          <w:sz w:val="24"/>
          <w:szCs w:val="24"/>
        </w:rPr>
        <w:t>?</w:t>
      </w:r>
    </w:p>
    <w:p w14:paraId="2B750C60" w14:textId="4F0B7DB9" w:rsidR="00F215D2" w:rsidRDefault="00EF60BA" w:rsidP="009D1042">
      <w:pPr>
        <w:pStyle w:val="ListParagraph"/>
        <w:numPr>
          <w:ilvl w:val="1"/>
          <w:numId w:val="2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Learning activity: Question &amp; a</w:t>
      </w:r>
      <w:r w:rsidR="00F215D2">
        <w:rPr>
          <w:rFonts w:cstheme="minorHAnsi"/>
          <w:sz w:val="24"/>
          <w:szCs w:val="24"/>
        </w:rPr>
        <w:t>nswer</w:t>
      </w:r>
    </w:p>
    <w:p w14:paraId="4214D010" w14:textId="77777777" w:rsidR="009D1042" w:rsidRPr="009D1042" w:rsidRDefault="009D1042" w:rsidP="009D1042">
      <w:pPr>
        <w:pStyle w:val="ListParagraph"/>
        <w:ind w:left="1440"/>
        <w:rPr>
          <w:rFonts w:cstheme="minorHAnsi"/>
          <w:sz w:val="24"/>
          <w:szCs w:val="24"/>
        </w:rPr>
      </w:pPr>
    </w:p>
    <w:p w14:paraId="52762083" w14:textId="7D2B0C3F" w:rsidR="00976DD1" w:rsidRPr="009D1042" w:rsidRDefault="00976DD1" w:rsidP="009D1042">
      <w:pPr>
        <w:pStyle w:val="ListParagraph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9D1042">
        <w:rPr>
          <w:rFonts w:cstheme="minorHAnsi"/>
          <w:sz w:val="24"/>
          <w:szCs w:val="24"/>
        </w:rPr>
        <w:t>Hate Crimes</w:t>
      </w:r>
      <w:r w:rsidR="005910CF" w:rsidRPr="009D1042">
        <w:rPr>
          <w:rFonts w:cstheme="minorHAnsi"/>
          <w:sz w:val="24"/>
          <w:szCs w:val="24"/>
        </w:rPr>
        <w:t xml:space="preserve"> Policing</w:t>
      </w:r>
    </w:p>
    <w:p w14:paraId="5EB895E3" w14:textId="43B1296B" w:rsidR="009D1042" w:rsidRPr="00EC4CB8" w:rsidRDefault="009D1042" w:rsidP="009D1042">
      <w:pPr>
        <w:pStyle w:val="ListParagraph"/>
        <w:numPr>
          <w:ilvl w:val="1"/>
          <w:numId w:val="29"/>
        </w:numPr>
        <w:rPr>
          <w:rFonts w:cstheme="minorHAnsi"/>
          <w:sz w:val="24"/>
          <w:szCs w:val="24"/>
        </w:rPr>
      </w:pPr>
      <w:r w:rsidRPr="00EC4CB8">
        <w:rPr>
          <w:rFonts w:cstheme="minorHAnsi"/>
          <w:sz w:val="24"/>
          <w:szCs w:val="24"/>
        </w:rPr>
        <w:t xml:space="preserve">CA </w:t>
      </w:r>
      <w:r w:rsidR="009C632D" w:rsidRPr="00EC4CB8">
        <w:rPr>
          <w:rFonts w:cstheme="minorHAnsi"/>
          <w:sz w:val="24"/>
          <w:szCs w:val="24"/>
        </w:rPr>
        <w:t>h</w:t>
      </w:r>
      <w:r w:rsidRPr="00EC4CB8">
        <w:rPr>
          <w:rFonts w:cstheme="minorHAnsi"/>
          <w:sz w:val="24"/>
          <w:szCs w:val="24"/>
        </w:rPr>
        <w:t xml:space="preserve">ate </w:t>
      </w:r>
      <w:r w:rsidR="009C632D" w:rsidRPr="00EC4CB8">
        <w:rPr>
          <w:rFonts w:cstheme="minorHAnsi"/>
          <w:sz w:val="24"/>
          <w:szCs w:val="24"/>
        </w:rPr>
        <w:t>c</w:t>
      </w:r>
      <w:r w:rsidRPr="00EC4CB8">
        <w:rPr>
          <w:rFonts w:cstheme="minorHAnsi"/>
          <w:sz w:val="24"/>
          <w:szCs w:val="24"/>
        </w:rPr>
        <w:t xml:space="preserve">rime </w:t>
      </w:r>
      <w:r w:rsidR="00F35FCD" w:rsidRPr="00EC4CB8">
        <w:rPr>
          <w:rFonts w:cstheme="minorHAnsi"/>
          <w:sz w:val="24"/>
          <w:szCs w:val="24"/>
        </w:rPr>
        <w:t>p</w:t>
      </w:r>
      <w:r w:rsidRPr="00EC4CB8">
        <w:rPr>
          <w:rFonts w:cstheme="minorHAnsi"/>
          <w:sz w:val="24"/>
          <w:szCs w:val="24"/>
        </w:rPr>
        <w:t>olicy</w:t>
      </w:r>
      <w:r w:rsidR="00D10639" w:rsidRPr="00EC4CB8">
        <w:rPr>
          <w:rFonts w:cstheme="minorHAnsi"/>
          <w:sz w:val="24"/>
          <w:szCs w:val="24"/>
        </w:rPr>
        <w:t>, POST guidelines</w:t>
      </w:r>
    </w:p>
    <w:p w14:paraId="6A5B042C" w14:textId="6BB24CCE" w:rsidR="009D1042" w:rsidRPr="00EC4CB8" w:rsidRDefault="005316B2" w:rsidP="009D1042">
      <w:pPr>
        <w:pStyle w:val="ListParagraph"/>
        <w:numPr>
          <w:ilvl w:val="1"/>
          <w:numId w:val="29"/>
        </w:numPr>
        <w:rPr>
          <w:rFonts w:cstheme="minorHAnsi"/>
          <w:sz w:val="24"/>
          <w:szCs w:val="24"/>
        </w:rPr>
      </w:pPr>
      <w:r w:rsidRPr="00EC4CB8">
        <w:rPr>
          <w:rFonts w:cstheme="minorHAnsi"/>
          <w:sz w:val="24"/>
          <w:szCs w:val="24"/>
        </w:rPr>
        <w:t>Working with Muslims Americans to p</w:t>
      </w:r>
      <w:r w:rsidR="009D1042" w:rsidRPr="00EC4CB8">
        <w:rPr>
          <w:rFonts w:cstheme="minorHAnsi"/>
          <w:sz w:val="24"/>
          <w:szCs w:val="24"/>
        </w:rPr>
        <w:t>revent</w:t>
      </w:r>
      <w:r w:rsidRPr="00EC4CB8">
        <w:rPr>
          <w:rFonts w:cstheme="minorHAnsi"/>
          <w:sz w:val="24"/>
          <w:szCs w:val="24"/>
        </w:rPr>
        <w:t xml:space="preserve"> hate crimes</w:t>
      </w:r>
    </w:p>
    <w:p w14:paraId="6B50EA0A" w14:textId="1CA21863" w:rsidR="000E4C11" w:rsidRPr="00EC4CB8" w:rsidRDefault="005316B2" w:rsidP="000E4C11">
      <w:pPr>
        <w:pStyle w:val="ListParagraph"/>
        <w:numPr>
          <w:ilvl w:val="1"/>
          <w:numId w:val="29"/>
        </w:numPr>
        <w:rPr>
          <w:rFonts w:cstheme="minorHAnsi"/>
          <w:sz w:val="24"/>
          <w:szCs w:val="24"/>
        </w:rPr>
      </w:pPr>
      <w:r w:rsidRPr="00EC4CB8">
        <w:rPr>
          <w:rFonts w:cstheme="minorHAnsi"/>
          <w:sz w:val="24"/>
          <w:szCs w:val="24"/>
        </w:rPr>
        <w:t>Best practices for responding to hate crimes against Muslim Americans</w:t>
      </w:r>
    </w:p>
    <w:p w14:paraId="0FB9F8AC" w14:textId="77777777" w:rsidR="0052270B" w:rsidRPr="000E4C11" w:rsidRDefault="0052270B" w:rsidP="0052270B">
      <w:pPr>
        <w:pStyle w:val="ListParagraph"/>
        <w:ind w:left="2160"/>
        <w:rPr>
          <w:rFonts w:cstheme="minorHAnsi"/>
          <w:sz w:val="24"/>
          <w:szCs w:val="24"/>
        </w:rPr>
      </w:pPr>
    </w:p>
    <w:p w14:paraId="51C5E747" w14:textId="498994F6" w:rsidR="00976DD1" w:rsidRPr="009D1042" w:rsidRDefault="00976DD1" w:rsidP="009D1042">
      <w:pPr>
        <w:pStyle w:val="ListParagraph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9D1042">
        <w:rPr>
          <w:rFonts w:cstheme="minorHAnsi"/>
          <w:sz w:val="24"/>
          <w:szCs w:val="24"/>
        </w:rPr>
        <w:t xml:space="preserve">Day to Day </w:t>
      </w:r>
      <w:r w:rsidR="00F35FCD">
        <w:rPr>
          <w:rFonts w:cstheme="minorHAnsi"/>
          <w:sz w:val="24"/>
          <w:szCs w:val="24"/>
        </w:rPr>
        <w:t>I</w:t>
      </w:r>
      <w:r w:rsidRPr="009D1042">
        <w:rPr>
          <w:rFonts w:cstheme="minorHAnsi"/>
          <w:sz w:val="24"/>
          <w:szCs w:val="24"/>
        </w:rPr>
        <w:t xml:space="preserve">nteractions with </w:t>
      </w:r>
      <w:r w:rsidR="00F4542B" w:rsidRPr="009D1042">
        <w:rPr>
          <w:rFonts w:cstheme="minorHAnsi"/>
          <w:sz w:val="24"/>
          <w:szCs w:val="24"/>
        </w:rPr>
        <w:t>Muslim Americans</w:t>
      </w:r>
      <w:r w:rsidR="002170F9" w:rsidRPr="009D1042">
        <w:rPr>
          <w:rFonts w:cstheme="minorHAnsi"/>
          <w:sz w:val="24"/>
          <w:szCs w:val="24"/>
        </w:rPr>
        <w:t xml:space="preserve">: </w:t>
      </w:r>
      <w:r w:rsidR="006B582B">
        <w:rPr>
          <w:rFonts w:cstheme="minorHAnsi"/>
          <w:sz w:val="24"/>
          <w:szCs w:val="24"/>
        </w:rPr>
        <w:t>What You Need to K</w:t>
      </w:r>
      <w:r w:rsidRPr="009D1042">
        <w:rPr>
          <w:rFonts w:cstheme="minorHAnsi"/>
          <w:sz w:val="24"/>
          <w:szCs w:val="24"/>
        </w:rPr>
        <w:t>now</w:t>
      </w:r>
    </w:p>
    <w:p w14:paraId="304670E0" w14:textId="10F3BA0E" w:rsidR="000801E8" w:rsidRPr="009D1042" w:rsidRDefault="000801E8" w:rsidP="009D1042">
      <w:pPr>
        <w:pStyle w:val="ListParagraph"/>
        <w:numPr>
          <w:ilvl w:val="1"/>
          <w:numId w:val="29"/>
        </w:numPr>
        <w:rPr>
          <w:rFonts w:cstheme="minorHAnsi"/>
          <w:sz w:val="24"/>
          <w:szCs w:val="24"/>
        </w:rPr>
      </w:pPr>
      <w:r w:rsidRPr="009D1042">
        <w:rPr>
          <w:rFonts w:cstheme="minorHAnsi"/>
          <w:sz w:val="24"/>
          <w:szCs w:val="24"/>
        </w:rPr>
        <w:t xml:space="preserve">Muslim </w:t>
      </w:r>
      <w:r w:rsidR="002170F9" w:rsidRPr="009D1042">
        <w:rPr>
          <w:rFonts w:cstheme="minorHAnsi"/>
          <w:sz w:val="24"/>
          <w:szCs w:val="24"/>
        </w:rPr>
        <w:t>p</w:t>
      </w:r>
      <w:r w:rsidRPr="009D1042">
        <w:rPr>
          <w:rFonts w:cstheme="minorHAnsi"/>
          <w:sz w:val="24"/>
          <w:szCs w:val="24"/>
        </w:rPr>
        <w:t xml:space="preserve">erceptions of </w:t>
      </w:r>
      <w:r w:rsidR="002170F9" w:rsidRPr="009D1042">
        <w:rPr>
          <w:rFonts w:cstheme="minorHAnsi"/>
          <w:sz w:val="24"/>
          <w:szCs w:val="24"/>
        </w:rPr>
        <w:t>l</w:t>
      </w:r>
      <w:r w:rsidRPr="009D1042">
        <w:rPr>
          <w:rFonts w:cstheme="minorHAnsi"/>
          <w:sz w:val="24"/>
          <w:szCs w:val="24"/>
        </w:rPr>
        <w:t xml:space="preserve">aw </w:t>
      </w:r>
      <w:r w:rsidR="002170F9" w:rsidRPr="009D1042">
        <w:rPr>
          <w:rFonts w:cstheme="minorHAnsi"/>
          <w:sz w:val="24"/>
          <w:szCs w:val="24"/>
        </w:rPr>
        <w:t>e</w:t>
      </w:r>
      <w:r w:rsidRPr="009D1042">
        <w:rPr>
          <w:rFonts w:cstheme="minorHAnsi"/>
          <w:sz w:val="24"/>
          <w:szCs w:val="24"/>
        </w:rPr>
        <w:t xml:space="preserve">nforcement </w:t>
      </w:r>
    </w:p>
    <w:p w14:paraId="1965124D" w14:textId="3AF0CAE8" w:rsidR="000801E8" w:rsidRPr="009D1042" w:rsidRDefault="00880456" w:rsidP="009D1042">
      <w:pPr>
        <w:pStyle w:val="ListParagraph"/>
        <w:numPr>
          <w:ilvl w:val="1"/>
          <w:numId w:val="2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How Muslim Americans</w:t>
      </w:r>
      <w:r w:rsidR="009E210F" w:rsidRPr="009D1042">
        <w:rPr>
          <w:rFonts w:cstheme="minorHAnsi"/>
          <w:sz w:val="24"/>
          <w:szCs w:val="24"/>
        </w:rPr>
        <w:t xml:space="preserve"> identify</w:t>
      </w:r>
      <w:r w:rsidR="000801E8" w:rsidRPr="009D1042">
        <w:rPr>
          <w:rFonts w:cstheme="minorHAnsi"/>
          <w:sz w:val="24"/>
          <w:szCs w:val="24"/>
        </w:rPr>
        <w:t xml:space="preserve"> </w:t>
      </w:r>
    </w:p>
    <w:p w14:paraId="557BCE0B" w14:textId="4EB5487E" w:rsidR="000801E8" w:rsidRPr="009D1042" w:rsidRDefault="00F613F1" w:rsidP="009D1042">
      <w:pPr>
        <w:pStyle w:val="ListParagraph"/>
        <w:numPr>
          <w:ilvl w:val="1"/>
          <w:numId w:val="2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Best practices when</w:t>
      </w:r>
      <w:r w:rsidRPr="009D1042">
        <w:rPr>
          <w:rFonts w:cstheme="minorHAnsi"/>
          <w:sz w:val="24"/>
          <w:szCs w:val="24"/>
        </w:rPr>
        <w:t xml:space="preserve"> </w:t>
      </w:r>
      <w:r w:rsidR="00F4542B" w:rsidRPr="009D1042">
        <w:rPr>
          <w:rFonts w:cstheme="minorHAnsi"/>
          <w:sz w:val="24"/>
          <w:szCs w:val="24"/>
        </w:rPr>
        <w:t>checking IDs</w:t>
      </w:r>
      <w:r>
        <w:rPr>
          <w:rFonts w:cstheme="minorHAnsi"/>
          <w:sz w:val="24"/>
          <w:szCs w:val="24"/>
        </w:rPr>
        <w:t xml:space="preserve">; Muslim </w:t>
      </w:r>
      <w:r w:rsidR="002170F9" w:rsidRPr="009D1042">
        <w:rPr>
          <w:rFonts w:cstheme="minorHAnsi"/>
          <w:sz w:val="24"/>
          <w:szCs w:val="24"/>
        </w:rPr>
        <w:t>n</w:t>
      </w:r>
      <w:r w:rsidR="000801E8" w:rsidRPr="009D1042">
        <w:rPr>
          <w:rFonts w:cstheme="minorHAnsi"/>
          <w:sz w:val="24"/>
          <w:szCs w:val="24"/>
        </w:rPr>
        <w:t xml:space="preserve">ames </w:t>
      </w:r>
    </w:p>
    <w:p w14:paraId="099C4D12" w14:textId="1BAAF200" w:rsidR="00F4542B" w:rsidRPr="009D1042" w:rsidRDefault="00F613F1" w:rsidP="009D1042">
      <w:pPr>
        <w:pStyle w:val="ListParagraph"/>
        <w:numPr>
          <w:ilvl w:val="1"/>
          <w:numId w:val="2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Best practices when</w:t>
      </w:r>
      <w:r w:rsidRPr="009D1042">
        <w:rPr>
          <w:rFonts w:cstheme="minorHAnsi"/>
          <w:sz w:val="24"/>
          <w:szCs w:val="24"/>
        </w:rPr>
        <w:t xml:space="preserve"> </w:t>
      </w:r>
      <w:r w:rsidR="002170F9" w:rsidRPr="009D1042">
        <w:rPr>
          <w:rFonts w:cstheme="minorHAnsi"/>
          <w:sz w:val="24"/>
          <w:szCs w:val="24"/>
        </w:rPr>
        <w:t>p</w:t>
      </w:r>
      <w:r w:rsidR="00F4542B" w:rsidRPr="009D1042">
        <w:rPr>
          <w:rFonts w:cstheme="minorHAnsi"/>
          <w:sz w:val="24"/>
          <w:szCs w:val="24"/>
        </w:rPr>
        <w:t xml:space="preserve">roviding </w:t>
      </w:r>
      <w:r w:rsidR="002170F9" w:rsidRPr="009D1042">
        <w:rPr>
          <w:rFonts w:cstheme="minorHAnsi"/>
          <w:sz w:val="24"/>
          <w:szCs w:val="24"/>
        </w:rPr>
        <w:t>s</w:t>
      </w:r>
      <w:r w:rsidR="00F4542B" w:rsidRPr="009D1042">
        <w:rPr>
          <w:rFonts w:cstheme="minorHAnsi"/>
          <w:sz w:val="24"/>
          <w:szCs w:val="24"/>
        </w:rPr>
        <w:t>ecurity</w:t>
      </w:r>
    </w:p>
    <w:p w14:paraId="4C45738B" w14:textId="201504DA" w:rsidR="000801E8" w:rsidRPr="009D1042" w:rsidRDefault="000801E8" w:rsidP="009D1042">
      <w:pPr>
        <w:pStyle w:val="ListParagraph"/>
        <w:numPr>
          <w:ilvl w:val="2"/>
          <w:numId w:val="29"/>
        </w:numPr>
        <w:rPr>
          <w:rFonts w:cstheme="minorHAnsi"/>
          <w:sz w:val="24"/>
          <w:szCs w:val="24"/>
        </w:rPr>
      </w:pPr>
      <w:r w:rsidRPr="009D1042">
        <w:rPr>
          <w:rFonts w:cstheme="minorHAnsi"/>
          <w:sz w:val="24"/>
          <w:szCs w:val="24"/>
        </w:rPr>
        <w:t xml:space="preserve">Cultural </w:t>
      </w:r>
      <w:r w:rsidR="002170F9" w:rsidRPr="009D1042">
        <w:rPr>
          <w:rFonts w:cstheme="minorHAnsi"/>
          <w:sz w:val="24"/>
          <w:szCs w:val="24"/>
        </w:rPr>
        <w:t>v</w:t>
      </w:r>
      <w:r w:rsidRPr="009D1042">
        <w:rPr>
          <w:rFonts w:cstheme="minorHAnsi"/>
          <w:sz w:val="24"/>
          <w:szCs w:val="24"/>
        </w:rPr>
        <w:t xml:space="preserve">alues &amp; </w:t>
      </w:r>
      <w:r w:rsidR="00D45BE4" w:rsidRPr="009D1042">
        <w:rPr>
          <w:rFonts w:cstheme="minorHAnsi"/>
          <w:sz w:val="24"/>
          <w:szCs w:val="24"/>
        </w:rPr>
        <w:t>p</w:t>
      </w:r>
      <w:r w:rsidRPr="009D1042">
        <w:rPr>
          <w:rFonts w:cstheme="minorHAnsi"/>
          <w:sz w:val="24"/>
          <w:szCs w:val="24"/>
        </w:rPr>
        <w:t xml:space="preserve">ractices </w:t>
      </w:r>
    </w:p>
    <w:p w14:paraId="1F6E8AB1" w14:textId="4C324BA5" w:rsidR="00F4542B" w:rsidRPr="009D1042" w:rsidRDefault="00F4542B" w:rsidP="009D1042">
      <w:pPr>
        <w:pStyle w:val="ListParagraph"/>
        <w:numPr>
          <w:ilvl w:val="2"/>
          <w:numId w:val="29"/>
        </w:numPr>
        <w:rPr>
          <w:rFonts w:cstheme="minorHAnsi"/>
          <w:sz w:val="24"/>
          <w:szCs w:val="24"/>
        </w:rPr>
      </w:pPr>
      <w:r w:rsidRPr="009D1042">
        <w:rPr>
          <w:rFonts w:cstheme="minorHAnsi"/>
          <w:sz w:val="24"/>
          <w:szCs w:val="24"/>
        </w:rPr>
        <w:t xml:space="preserve">Muslim </w:t>
      </w:r>
      <w:r w:rsidR="00D45BE4" w:rsidRPr="009D1042">
        <w:rPr>
          <w:rFonts w:cstheme="minorHAnsi"/>
          <w:sz w:val="24"/>
          <w:szCs w:val="24"/>
        </w:rPr>
        <w:t>h</w:t>
      </w:r>
      <w:r w:rsidRPr="009D1042">
        <w:rPr>
          <w:rFonts w:cstheme="minorHAnsi"/>
          <w:sz w:val="24"/>
          <w:szCs w:val="24"/>
        </w:rPr>
        <w:t xml:space="preserve">olidays </w:t>
      </w:r>
    </w:p>
    <w:p w14:paraId="6ECB710E" w14:textId="77777777" w:rsidR="00F4542B" w:rsidRPr="009D1042" w:rsidRDefault="00F4542B" w:rsidP="009D1042">
      <w:pPr>
        <w:pStyle w:val="ListParagraph"/>
        <w:numPr>
          <w:ilvl w:val="2"/>
          <w:numId w:val="29"/>
        </w:numPr>
        <w:rPr>
          <w:rFonts w:cstheme="minorHAnsi"/>
          <w:sz w:val="24"/>
          <w:szCs w:val="24"/>
        </w:rPr>
      </w:pPr>
      <w:r w:rsidRPr="009D1042">
        <w:rPr>
          <w:rFonts w:cstheme="minorHAnsi"/>
          <w:sz w:val="24"/>
          <w:szCs w:val="24"/>
        </w:rPr>
        <w:t>Quranic recitation</w:t>
      </w:r>
    </w:p>
    <w:p w14:paraId="0DBD0E3D" w14:textId="0812B6E1" w:rsidR="000801E8" w:rsidRPr="009D1042" w:rsidRDefault="00F613F1" w:rsidP="009D1042">
      <w:pPr>
        <w:pStyle w:val="ListParagraph"/>
        <w:numPr>
          <w:ilvl w:val="1"/>
          <w:numId w:val="2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Best practices when</w:t>
      </w:r>
      <w:r w:rsidRPr="009D1042">
        <w:rPr>
          <w:rFonts w:cstheme="minorHAnsi"/>
          <w:sz w:val="24"/>
          <w:szCs w:val="24"/>
        </w:rPr>
        <w:t xml:space="preserve"> </w:t>
      </w:r>
      <w:r w:rsidR="00F4542B" w:rsidRPr="009D1042">
        <w:rPr>
          <w:rFonts w:cstheme="minorHAnsi"/>
          <w:sz w:val="24"/>
          <w:szCs w:val="24"/>
        </w:rPr>
        <w:t>e</w:t>
      </w:r>
      <w:r w:rsidR="000801E8" w:rsidRPr="009D1042">
        <w:rPr>
          <w:rFonts w:cstheme="minorHAnsi"/>
          <w:sz w:val="24"/>
          <w:szCs w:val="24"/>
        </w:rPr>
        <w:t xml:space="preserve">ntering </w:t>
      </w:r>
      <w:r w:rsidR="00F4542B" w:rsidRPr="009D1042">
        <w:rPr>
          <w:rFonts w:cstheme="minorHAnsi"/>
          <w:sz w:val="24"/>
          <w:szCs w:val="24"/>
        </w:rPr>
        <w:t>a home</w:t>
      </w:r>
    </w:p>
    <w:p w14:paraId="28D80038" w14:textId="74C0F57D" w:rsidR="00F4542B" w:rsidRPr="009D1042" w:rsidRDefault="005246C2" w:rsidP="009D1042">
      <w:pPr>
        <w:pStyle w:val="ListParagraph"/>
        <w:numPr>
          <w:ilvl w:val="1"/>
          <w:numId w:val="29"/>
        </w:numPr>
        <w:rPr>
          <w:rFonts w:cstheme="minorHAnsi"/>
          <w:sz w:val="24"/>
          <w:szCs w:val="24"/>
        </w:rPr>
      </w:pPr>
      <w:r w:rsidRPr="009D1042">
        <w:rPr>
          <w:rFonts w:cstheme="minorHAnsi"/>
          <w:sz w:val="24"/>
          <w:szCs w:val="24"/>
        </w:rPr>
        <w:t>One</w:t>
      </w:r>
      <w:r>
        <w:rPr>
          <w:rFonts w:cstheme="minorHAnsi"/>
          <w:sz w:val="24"/>
          <w:szCs w:val="24"/>
        </w:rPr>
        <w:t>-</w:t>
      </w:r>
      <w:r w:rsidR="00F4542B" w:rsidRPr="009D1042">
        <w:rPr>
          <w:rFonts w:cstheme="minorHAnsi"/>
          <w:sz w:val="24"/>
          <w:szCs w:val="24"/>
        </w:rPr>
        <w:t>on</w:t>
      </w:r>
      <w:r>
        <w:rPr>
          <w:rFonts w:cstheme="minorHAnsi"/>
          <w:sz w:val="24"/>
          <w:szCs w:val="24"/>
        </w:rPr>
        <w:t>-</w:t>
      </w:r>
      <w:r w:rsidR="00F4542B" w:rsidRPr="009D1042">
        <w:rPr>
          <w:rFonts w:cstheme="minorHAnsi"/>
          <w:sz w:val="24"/>
          <w:szCs w:val="24"/>
        </w:rPr>
        <w:t>one interactions</w:t>
      </w:r>
    </w:p>
    <w:p w14:paraId="018D37D1" w14:textId="3F8FABCE" w:rsidR="000801E8" w:rsidRPr="009D1042" w:rsidRDefault="000801E8" w:rsidP="009D1042">
      <w:pPr>
        <w:pStyle w:val="ListParagraph"/>
        <w:numPr>
          <w:ilvl w:val="2"/>
          <w:numId w:val="29"/>
        </w:numPr>
        <w:rPr>
          <w:rFonts w:cstheme="minorHAnsi"/>
          <w:sz w:val="24"/>
          <w:szCs w:val="24"/>
        </w:rPr>
      </w:pPr>
      <w:r w:rsidRPr="009D1042">
        <w:rPr>
          <w:rFonts w:cstheme="minorHAnsi"/>
          <w:sz w:val="24"/>
          <w:szCs w:val="24"/>
        </w:rPr>
        <w:t xml:space="preserve">Interacting with </w:t>
      </w:r>
      <w:r w:rsidR="002170F9" w:rsidRPr="009D1042">
        <w:rPr>
          <w:rFonts w:cstheme="minorHAnsi"/>
          <w:sz w:val="24"/>
          <w:szCs w:val="24"/>
        </w:rPr>
        <w:t>o</w:t>
      </w:r>
      <w:r w:rsidRPr="009D1042">
        <w:rPr>
          <w:rFonts w:cstheme="minorHAnsi"/>
          <w:sz w:val="24"/>
          <w:szCs w:val="24"/>
        </w:rPr>
        <w:t xml:space="preserve">pposite </w:t>
      </w:r>
      <w:r w:rsidR="002170F9" w:rsidRPr="009D1042">
        <w:rPr>
          <w:rFonts w:cstheme="minorHAnsi"/>
          <w:sz w:val="24"/>
          <w:szCs w:val="24"/>
        </w:rPr>
        <w:t>g</w:t>
      </w:r>
      <w:r w:rsidRPr="009D1042">
        <w:rPr>
          <w:rFonts w:cstheme="minorHAnsi"/>
          <w:sz w:val="24"/>
          <w:szCs w:val="24"/>
        </w:rPr>
        <w:t xml:space="preserve">ender </w:t>
      </w:r>
    </w:p>
    <w:p w14:paraId="21A30DBE" w14:textId="77777777" w:rsidR="00F4542B" w:rsidRPr="009D1042" w:rsidRDefault="00F4542B" w:rsidP="009D1042">
      <w:pPr>
        <w:pStyle w:val="ListParagraph"/>
        <w:numPr>
          <w:ilvl w:val="2"/>
          <w:numId w:val="29"/>
        </w:numPr>
        <w:rPr>
          <w:rFonts w:cstheme="minorHAnsi"/>
          <w:sz w:val="24"/>
          <w:szCs w:val="24"/>
        </w:rPr>
      </w:pPr>
      <w:r w:rsidRPr="009D1042">
        <w:rPr>
          <w:rFonts w:cstheme="minorHAnsi"/>
          <w:sz w:val="24"/>
          <w:szCs w:val="24"/>
        </w:rPr>
        <w:t>Dress</w:t>
      </w:r>
    </w:p>
    <w:p w14:paraId="4EFF51AF" w14:textId="4EF8D4C5" w:rsidR="000801E8" w:rsidRPr="009D1042" w:rsidRDefault="000801E8" w:rsidP="009D1042">
      <w:pPr>
        <w:pStyle w:val="ListParagraph"/>
        <w:numPr>
          <w:ilvl w:val="2"/>
          <w:numId w:val="29"/>
        </w:numPr>
        <w:rPr>
          <w:rFonts w:cstheme="minorHAnsi"/>
          <w:sz w:val="24"/>
          <w:szCs w:val="24"/>
        </w:rPr>
      </w:pPr>
      <w:r w:rsidRPr="009D1042">
        <w:rPr>
          <w:rFonts w:cstheme="minorHAnsi"/>
          <w:sz w:val="24"/>
          <w:szCs w:val="24"/>
        </w:rPr>
        <w:t>Language</w:t>
      </w:r>
      <w:r w:rsidR="002170F9" w:rsidRPr="009D1042">
        <w:rPr>
          <w:rFonts w:cstheme="minorHAnsi"/>
          <w:sz w:val="24"/>
          <w:szCs w:val="24"/>
        </w:rPr>
        <w:t xml:space="preserve">: </w:t>
      </w:r>
      <w:r w:rsidRPr="009D1042">
        <w:rPr>
          <w:rFonts w:cstheme="minorHAnsi"/>
          <w:sz w:val="24"/>
          <w:szCs w:val="24"/>
        </w:rPr>
        <w:t xml:space="preserve">Considerations </w:t>
      </w:r>
      <w:r w:rsidR="002170F9" w:rsidRPr="009D1042">
        <w:rPr>
          <w:rFonts w:cstheme="minorHAnsi"/>
          <w:sz w:val="24"/>
          <w:szCs w:val="24"/>
        </w:rPr>
        <w:t>for</w:t>
      </w:r>
      <w:r w:rsidRPr="009D1042">
        <w:rPr>
          <w:rFonts w:cstheme="minorHAnsi"/>
          <w:sz w:val="24"/>
          <w:szCs w:val="24"/>
        </w:rPr>
        <w:t xml:space="preserve"> </w:t>
      </w:r>
      <w:r w:rsidR="002170F9" w:rsidRPr="009D1042">
        <w:rPr>
          <w:rFonts w:cstheme="minorHAnsi"/>
          <w:sz w:val="24"/>
          <w:szCs w:val="24"/>
        </w:rPr>
        <w:t>b</w:t>
      </w:r>
      <w:r w:rsidRPr="009D1042">
        <w:rPr>
          <w:rFonts w:cstheme="minorHAnsi"/>
          <w:sz w:val="24"/>
          <w:szCs w:val="24"/>
        </w:rPr>
        <w:t>ridg</w:t>
      </w:r>
      <w:r w:rsidR="002170F9" w:rsidRPr="009D1042">
        <w:rPr>
          <w:rFonts w:cstheme="minorHAnsi"/>
          <w:sz w:val="24"/>
          <w:szCs w:val="24"/>
        </w:rPr>
        <w:t>ing</w:t>
      </w:r>
      <w:r w:rsidRPr="009D1042">
        <w:rPr>
          <w:rFonts w:cstheme="minorHAnsi"/>
          <w:sz w:val="24"/>
          <w:szCs w:val="24"/>
        </w:rPr>
        <w:t xml:space="preserve"> the </w:t>
      </w:r>
      <w:r w:rsidR="002170F9" w:rsidRPr="009D1042">
        <w:rPr>
          <w:rFonts w:cstheme="minorHAnsi"/>
          <w:sz w:val="24"/>
          <w:szCs w:val="24"/>
        </w:rPr>
        <w:t>l</w:t>
      </w:r>
      <w:r w:rsidRPr="009D1042">
        <w:rPr>
          <w:rFonts w:cstheme="minorHAnsi"/>
          <w:sz w:val="24"/>
          <w:szCs w:val="24"/>
        </w:rPr>
        <w:t xml:space="preserve">anguage </w:t>
      </w:r>
      <w:r w:rsidR="002170F9" w:rsidRPr="009D1042">
        <w:rPr>
          <w:rFonts w:cstheme="minorHAnsi"/>
          <w:sz w:val="24"/>
          <w:szCs w:val="24"/>
        </w:rPr>
        <w:t>g</w:t>
      </w:r>
      <w:r w:rsidRPr="009D1042">
        <w:rPr>
          <w:rFonts w:cstheme="minorHAnsi"/>
          <w:sz w:val="24"/>
          <w:szCs w:val="24"/>
        </w:rPr>
        <w:t xml:space="preserve">ap </w:t>
      </w:r>
    </w:p>
    <w:p w14:paraId="33ED94DF" w14:textId="457E19F8" w:rsidR="000801E8" w:rsidRPr="009D1042" w:rsidRDefault="000801E8" w:rsidP="009D1042">
      <w:pPr>
        <w:pStyle w:val="ListParagraph"/>
        <w:numPr>
          <w:ilvl w:val="2"/>
          <w:numId w:val="29"/>
        </w:numPr>
        <w:rPr>
          <w:rFonts w:cstheme="minorHAnsi"/>
          <w:sz w:val="24"/>
          <w:szCs w:val="24"/>
        </w:rPr>
      </w:pPr>
      <w:r w:rsidRPr="009D1042">
        <w:rPr>
          <w:rFonts w:cstheme="minorHAnsi"/>
          <w:sz w:val="24"/>
          <w:szCs w:val="24"/>
        </w:rPr>
        <w:t>Prayer</w:t>
      </w:r>
      <w:r w:rsidR="00F4542B" w:rsidRPr="009D1042">
        <w:rPr>
          <w:rFonts w:cstheme="minorHAnsi"/>
          <w:sz w:val="24"/>
          <w:szCs w:val="24"/>
        </w:rPr>
        <w:t xml:space="preserve"> in the park</w:t>
      </w:r>
      <w:r w:rsidR="00C9519D" w:rsidRPr="009D1042">
        <w:rPr>
          <w:rFonts w:cstheme="minorHAnsi"/>
          <w:sz w:val="24"/>
          <w:szCs w:val="24"/>
        </w:rPr>
        <w:t>, airports, malls, restaurants</w:t>
      </w:r>
      <w:r w:rsidRPr="009D1042">
        <w:rPr>
          <w:rFonts w:cstheme="minorHAnsi"/>
          <w:sz w:val="24"/>
          <w:szCs w:val="24"/>
        </w:rPr>
        <w:t xml:space="preserve"> </w:t>
      </w:r>
    </w:p>
    <w:p w14:paraId="6D498E40" w14:textId="2996A5D6" w:rsidR="000801E8" w:rsidRPr="009D1042" w:rsidRDefault="000801E8" w:rsidP="009D1042">
      <w:pPr>
        <w:pStyle w:val="ListParagraph"/>
        <w:numPr>
          <w:ilvl w:val="2"/>
          <w:numId w:val="29"/>
        </w:numPr>
        <w:rPr>
          <w:rFonts w:cstheme="minorHAnsi"/>
          <w:sz w:val="24"/>
          <w:szCs w:val="24"/>
        </w:rPr>
      </w:pPr>
      <w:r w:rsidRPr="009D1042">
        <w:rPr>
          <w:rFonts w:cstheme="minorHAnsi"/>
          <w:sz w:val="24"/>
          <w:szCs w:val="24"/>
        </w:rPr>
        <w:t xml:space="preserve">Quran </w:t>
      </w:r>
      <w:r w:rsidR="00F4542B" w:rsidRPr="009D1042">
        <w:rPr>
          <w:rFonts w:cstheme="minorHAnsi"/>
          <w:sz w:val="24"/>
          <w:szCs w:val="24"/>
        </w:rPr>
        <w:t xml:space="preserve">in the </w:t>
      </w:r>
      <w:r w:rsidR="00D45BE4" w:rsidRPr="009D1042">
        <w:rPr>
          <w:rFonts w:cstheme="minorHAnsi"/>
          <w:sz w:val="24"/>
          <w:szCs w:val="24"/>
        </w:rPr>
        <w:t>c</w:t>
      </w:r>
      <w:r w:rsidR="00F4542B" w:rsidRPr="009D1042">
        <w:rPr>
          <w:rFonts w:cstheme="minorHAnsi"/>
          <w:sz w:val="24"/>
          <w:szCs w:val="24"/>
        </w:rPr>
        <w:t xml:space="preserve">ar or </w:t>
      </w:r>
      <w:r w:rsidR="009E210F" w:rsidRPr="009D1042">
        <w:rPr>
          <w:rFonts w:cstheme="minorHAnsi"/>
          <w:sz w:val="24"/>
          <w:szCs w:val="24"/>
        </w:rPr>
        <w:t xml:space="preserve">at </w:t>
      </w:r>
      <w:r w:rsidR="00F4542B" w:rsidRPr="009D1042">
        <w:rPr>
          <w:rFonts w:cstheme="minorHAnsi"/>
          <w:sz w:val="24"/>
          <w:szCs w:val="24"/>
        </w:rPr>
        <w:t>home</w:t>
      </w:r>
      <w:r w:rsidR="009E210F" w:rsidRPr="009D1042">
        <w:rPr>
          <w:rFonts w:cstheme="minorHAnsi"/>
          <w:sz w:val="24"/>
          <w:szCs w:val="24"/>
        </w:rPr>
        <w:t xml:space="preserve">; </w:t>
      </w:r>
      <w:r w:rsidR="00F35FCD">
        <w:rPr>
          <w:rFonts w:cstheme="minorHAnsi"/>
          <w:sz w:val="24"/>
          <w:szCs w:val="24"/>
        </w:rPr>
        <w:t>r</w:t>
      </w:r>
      <w:r w:rsidRPr="009D1042">
        <w:rPr>
          <w:rFonts w:cstheme="minorHAnsi"/>
          <w:sz w:val="24"/>
          <w:szCs w:val="24"/>
        </w:rPr>
        <w:t xml:space="preserve">eligious </w:t>
      </w:r>
      <w:r w:rsidR="002170F9" w:rsidRPr="009D1042">
        <w:rPr>
          <w:rFonts w:cstheme="minorHAnsi"/>
          <w:sz w:val="24"/>
          <w:szCs w:val="24"/>
        </w:rPr>
        <w:t>t</w:t>
      </w:r>
      <w:r w:rsidRPr="009D1042">
        <w:rPr>
          <w:rFonts w:cstheme="minorHAnsi"/>
          <w:sz w:val="24"/>
          <w:szCs w:val="24"/>
        </w:rPr>
        <w:t xml:space="preserve">ext </w:t>
      </w:r>
      <w:r w:rsidR="002170F9" w:rsidRPr="009D1042">
        <w:rPr>
          <w:rFonts w:cstheme="minorHAnsi"/>
          <w:sz w:val="24"/>
          <w:szCs w:val="24"/>
        </w:rPr>
        <w:t>c</w:t>
      </w:r>
      <w:r w:rsidRPr="009D1042">
        <w:rPr>
          <w:rFonts w:cstheme="minorHAnsi"/>
          <w:sz w:val="24"/>
          <w:szCs w:val="24"/>
        </w:rPr>
        <w:t xml:space="preserve">onsiderations </w:t>
      </w:r>
    </w:p>
    <w:p w14:paraId="39E31507" w14:textId="77777777" w:rsidR="005910CF" w:rsidRPr="009D1042" w:rsidRDefault="005910CF" w:rsidP="009D1042">
      <w:pPr>
        <w:pStyle w:val="ListParagraph"/>
        <w:numPr>
          <w:ilvl w:val="1"/>
          <w:numId w:val="29"/>
        </w:numPr>
        <w:rPr>
          <w:rFonts w:cstheme="minorHAnsi"/>
          <w:sz w:val="24"/>
          <w:szCs w:val="24"/>
        </w:rPr>
      </w:pPr>
      <w:r w:rsidRPr="009D1042">
        <w:rPr>
          <w:rFonts w:cstheme="minorHAnsi"/>
          <w:sz w:val="24"/>
          <w:szCs w:val="24"/>
        </w:rPr>
        <w:t>Building trust and relationships</w:t>
      </w:r>
    </w:p>
    <w:p w14:paraId="57AA770C" w14:textId="08D48C36" w:rsidR="005910CF" w:rsidRPr="009D1042" w:rsidRDefault="005910CF" w:rsidP="009D1042">
      <w:pPr>
        <w:pStyle w:val="ListParagraph"/>
        <w:numPr>
          <w:ilvl w:val="2"/>
          <w:numId w:val="29"/>
        </w:numPr>
        <w:rPr>
          <w:rFonts w:cstheme="minorHAnsi"/>
          <w:sz w:val="24"/>
          <w:szCs w:val="24"/>
        </w:rPr>
      </w:pPr>
      <w:r w:rsidRPr="009D1042">
        <w:rPr>
          <w:rFonts w:cstheme="minorHAnsi"/>
          <w:sz w:val="24"/>
          <w:szCs w:val="24"/>
        </w:rPr>
        <w:t>Greetings</w:t>
      </w:r>
    </w:p>
    <w:p w14:paraId="45D1D8BB" w14:textId="363CC265" w:rsidR="009D1042" w:rsidRDefault="005910CF" w:rsidP="009D1042">
      <w:pPr>
        <w:pStyle w:val="ListParagraph"/>
        <w:numPr>
          <w:ilvl w:val="2"/>
          <w:numId w:val="29"/>
        </w:numPr>
        <w:rPr>
          <w:rFonts w:cstheme="minorHAnsi"/>
          <w:sz w:val="24"/>
          <w:szCs w:val="24"/>
        </w:rPr>
      </w:pPr>
      <w:r w:rsidRPr="009D1042">
        <w:rPr>
          <w:rFonts w:cstheme="minorHAnsi"/>
          <w:sz w:val="24"/>
          <w:szCs w:val="24"/>
        </w:rPr>
        <w:t>Protocols</w:t>
      </w:r>
    </w:p>
    <w:p w14:paraId="53FA7EC6" w14:textId="77777777" w:rsidR="009D1042" w:rsidRPr="009D1042" w:rsidRDefault="009D1042" w:rsidP="009D1042">
      <w:pPr>
        <w:pStyle w:val="ListParagraph"/>
        <w:ind w:left="2160"/>
        <w:rPr>
          <w:rFonts w:cstheme="minorHAnsi"/>
          <w:sz w:val="24"/>
          <w:szCs w:val="24"/>
        </w:rPr>
      </w:pPr>
    </w:p>
    <w:p w14:paraId="012E4922" w14:textId="77777777" w:rsidR="000801E8" w:rsidRPr="009D1042" w:rsidRDefault="000801E8" w:rsidP="009D1042">
      <w:pPr>
        <w:pStyle w:val="ListParagraph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9D1042">
        <w:rPr>
          <w:rFonts w:cstheme="minorHAnsi"/>
          <w:sz w:val="24"/>
          <w:szCs w:val="24"/>
        </w:rPr>
        <w:t>Interacting with Muslim Organizations &amp; Institutions</w:t>
      </w:r>
      <w:r w:rsidR="004D5865" w:rsidRPr="009D1042">
        <w:rPr>
          <w:rFonts w:cstheme="minorHAnsi"/>
          <w:sz w:val="24"/>
          <w:szCs w:val="24"/>
        </w:rPr>
        <w:t xml:space="preserve"> </w:t>
      </w:r>
    </w:p>
    <w:p w14:paraId="67B83F24" w14:textId="32BC544E" w:rsidR="000801E8" w:rsidRPr="009D1042" w:rsidRDefault="000801E8" w:rsidP="009D1042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9D1042">
        <w:rPr>
          <w:rFonts w:cstheme="minorHAnsi"/>
          <w:sz w:val="24"/>
          <w:szCs w:val="24"/>
        </w:rPr>
        <w:t xml:space="preserve">Types </w:t>
      </w:r>
      <w:r w:rsidR="00BB3E6D">
        <w:rPr>
          <w:rFonts w:cstheme="minorHAnsi"/>
          <w:sz w:val="24"/>
          <w:szCs w:val="24"/>
        </w:rPr>
        <w:t>of i</w:t>
      </w:r>
      <w:r w:rsidRPr="009D1042">
        <w:rPr>
          <w:rFonts w:cstheme="minorHAnsi"/>
          <w:sz w:val="24"/>
          <w:szCs w:val="24"/>
        </w:rPr>
        <w:t>nstitutions</w:t>
      </w:r>
    </w:p>
    <w:p w14:paraId="225B4536" w14:textId="705CCE78" w:rsidR="00F4542B" w:rsidRPr="009D1042" w:rsidRDefault="000122CE" w:rsidP="00CE40BF">
      <w:pPr>
        <w:pStyle w:val="ListParagraph"/>
        <w:numPr>
          <w:ilvl w:val="0"/>
          <w:numId w:val="4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Typical a</w:t>
      </w:r>
      <w:r w:rsidR="00D10639">
        <w:rPr>
          <w:rFonts w:cstheme="minorHAnsi"/>
          <w:sz w:val="24"/>
          <w:szCs w:val="24"/>
        </w:rPr>
        <w:t>ctivity inside institutions</w:t>
      </w:r>
    </w:p>
    <w:p w14:paraId="227AF499" w14:textId="77777777" w:rsidR="00F4542B" w:rsidRPr="009D1042" w:rsidRDefault="00F4542B" w:rsidP="00CE40BF">
      <w:pPr>
        <w:pStyle w:val="ListParagraph"/>
        <w:numPr>
          <w:ilvl w:val="0"/>
          <w:numId w:val="41"/>
        </w:numPr>
        <w:rPr>
          <w:rFonts w:cstheme="minorHAnsi"/>
          <w:sz w:val="24"/>
          <w:szCs w:val="24"/>
        </w:rPr>
      </w:pPr>
      <w:r w:rsidRPr="009D1042">
        <w:rPr>
          <w:rFonts w:cstheme="minorHAnsi"/>
          <w:sz w:val="24"/>
          <w:szCs w:val="24"/>
        </w:rPr>
        <w:t>Suggested protocols</w:t>
      </w:r>
    </w:p>
    <w:p w14:paraId="62064C19" w14:textId="77777777" w:rsidR="00F4542B" w:rsidRPr="009D1042" w:rsidRDefault="00F4542B" w:rsidP="00CE40BF">
      <w:pPr>
        <w:pStyle w:val="ListParagraph"/>
        <w:numPr>
          <w:ilvl w:val="0"/>
          <w:numId w:val="41"/>
        </w:numPr>
        <w:rPr>
          <w:rFonts w:cstheme="minorHAnsi"/>
          <w:sz w:val="24"/>
          <w:szCs w:val="24"/>
        </w:rPr>
      </w:pPr>
      <w:r w:rsidRPr="009D1042">
        <w:rPr>
          <w:rFonts w:cstheme="minorHAnsi"/>
          <w:sz w:val="24"/>
          <w:szCs w:val="24"/>
        </w:rPr>
        <w:t>Building relationships</w:t>
      </w:r>
    </w:p>
    <w:p w14:paraId="26A255F7" w14:textId="77777777" w:rsidR="000801E8" w:rsidRPr="009D1042" w:rsidRDefault="000801E8" w:rsidP="009D1042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9D1042">
        <w:rPr>
          <w:rFonts w:cstheme="minorHAnsi"/>
          <w:sz w:val="24"/>
          <w:szCs w:val="24"/>
        </w:rPr>
        <w:t xml:space="preserve">Campus Muslim student organizations </w:t>
      </w:r>
    </w:p>
    <w:p w14:paraId="3CC8BA60" w14:textId="06C1EE6A" w:rsidR="00F4542B" w:rsidRPr="00CE40BF" w:rsidRDefault="000122CE" w:rsidP="00CE40BF">
      <w:pPr>
        <w:pStyle w:val="ListParagraph"/>
        <w:numPr>
          <w:ilvl w:val="0"/>
          <w:numId w:val="4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Typical a</w:t>
      </w:r>
      <w:r w:rsidR="00D10639">
        <w:rPr>
          <w:rFonts w:cstheme="minorHAnsi"/>
          <w:sz w:val="24"/>
          <w:szCs w:val="24"/>
        </w:rPr>
        <w:t>ctivity inside organizations</w:t>
      </w:r>
    </w:p>
    <w:p w14:paraId="7BA2BFF3" w14:textId="77777777" w:rsidR="00F4542B" w:rsidRPr="00CE40BF" w:rsidRDefault="00F4542B" w:rsidP="00CE40BF">
      <w:pPr>
        <w:pStyle w:val="ListParagraph"/>
        <w:numPr>
          <w:ilvl w:val="0"/>
          <w:numId w:val="40"/>
        </w:numPr>
        <w:rPr>
          <w:rFonts w:cstheme="minorHAnsi"/>
          <w:sz w:val="24"/>
          <w:szCs w:val="24"/>
        </w:rPr>
      </w:pPr>
      <w:r w:rsidRPr="00CE40BF">
        <w:rPr>
          <w:rFonts w:cstheme="minorHAnsi"/>
          <w:sz w:val="24"/>
          <w:szCs w:val="24"/>
        </w:rPr>
        <w:t>Suggested protocols</w:t>
      </w:r>
    </w:p>
    <w:p w14:paraId="1BB972F5" w14:textId="77777777" w:rsidR="00A50808" w:rsidRPr="00CE40BF" w:rsidRDefault="00F4542B" w:rsidP="00CE40BF">
      <w:pPr>
        <w:pStyle w:val="ListParagraph"/>
        <w:numPr>
          <w:ilvl w:val="0"/>
          <w:numId w:val="40"/>
        </w:numPr>
        <w:rPr>
          <w:rFonts w:cstheme="minorHAnsi"/>
          <w:sz w:val="24"/>
          <w:szCs w:val="24"/>
        </w:rPr>
      </w:pPr>
      <w:r w:rsidRPr="00CE40BF">
        <w:rPr>
          <w:rFonts w:cstheme="minorHAnsi"/>
          <w:sz w:val="24"/>
          <w:szCs w:val="24"/>
        </w:rPr>
        <w:t>Building relationships</w:t>
      </w:r>
    </w:p>
    <w:p w14:paraId="64D82090" w14:textId="6C4E8FB0" w:rsidR="00484CA5" w:rsidRDefault="00484CA5" w:rsidP="00484CA5">
      <w:pPr>
        <w:ind w:left="720"/>
        <w:rPr>
          <w:rFonts w:cstheme="minorHAnsi"/>
          <w:b/>
          <w:sz w:val="32"/>
          <w:szCs w:val="32"/>
        </w:rPr>
      </w:pPr>
      <w:r w:rsidRPr="00A64878">
        <w:rPr>
          <w:rFonts w:cstheme="minorHAnsi"/>
          <w:i/>
          <w:sz w:val="24"/>
          <w:szCs w:val="24"/>
        </w:rPr>
        <w:t>Learning Methodo</w:t>
      </w:r>
      <w:r w:rsidR="00107C2B">
        <w:rPr>
          <w:rFonts w:cstheme="minorHAnsi"/>
          <w:i/>
          <w:sz w:val="24"/>
          <w:szCs w:val="24"/>
        </w:rPr>
        <w:t>logy: Interactive presentation</w:t>
      </w:r>
      <w:r w:rsidR="006C42DE">
        <w:rPr>
          <w:rFonts w:cstheme="minorHAnsi"/>
          <w:i/>
          <w:sz w:val="24"/>
          <w:szCs w:val="24"/>
        </w:rPr>
        <w:t>,</w:t>
      </w:r>
      <w:r w:rsidR="00311511">
        <w:rPr>
          <w:rFonts w:cstheme="minorHAnsi"/>
          <w:i/>
          <w:sz w:val="24"/>
          <w:szCs w:val="24"/>
        </w:rPr>
        <w:t xml:space="preserve"> question &amp; answer</w:t>
      </w:r>
    </w:p>
    <w:p w14:paraId="66654970" w14:textId="2CDA3AD1" w:rsidR="009D1042" w:rsidRPr="009D1042" w:rsidRDefault="009D1042" w:rsidP="009D1042">
      <w:pPr>
        <w:rPr>
          <w:rFonts w:cstheme="minorHAnsi"/>
          <w:b/>
          <w:sz w:val="32"/>
          <w:szCs w:val="32"/>
        </w:rPr>
      </w:pPr>
      <w:r w:rsidRPr="009D1042">
        <w:rPr>
          <w:rFonts w:cstheme="minorHAnsi"/>
          <w:b/>
          <w:sz w:val="32"/>
          <w:szCs w:val="32"/>
        </w:rPr>
        <w:t>Part III: Close</w:t>
      </w:r>
    </w:p>
    <w:p w14:paraId="26E08C0F" w14:textId="3E87BEEB" w:rsidR="004D5865" w:rsidRDefault="004D5865" w:rsidP="009D1042">
      <w:pPr>
        <w:pStyle w:val="ListParagraph"/>
        <w:numPr>
          <w:ilvl w:val="0"/>
          <w:numId w:val="32"/>
        </w:numPr>
        <w:rPr>
          <w:rFonts w:cstheme="minorHAnsi"/>
          <w:bCs/>
          <w:sz w:val="24"/>
          <w:szCs w:val="24"/>
        </w:rPr>
      </w:pPr>
      <w:r w:rsidRPr="009D1042">
        <w:rPr>
          <w:rFonts w:cstheme="minorHAnsi"/>
          <w:bCs/>
          <w:sz w:val="24"/>
          <w:szCs w:val="24"/>
        </w:rPr>
        <w:t xml:space="preserve">Review of </w:t>
      </w:r>
      <w:r w:rsidR="005246C2">
        <w:rPr>
          <w:rFonts w:cstheme="minorHAnsi"/>
          <w:bCs/>
          <w:sz w:val="24"/>
          <w:szCs w:val="24"/>
        </w:rPr>
        <w:t>k</w:t>
      </w:r>
      <w:r w:rsidRPr="009D1042">
        <w:rPr>
          <w:rFonts w:cstheme="minorHAnsi"/>
          <w:bCs/>
          <w:sz w:val="24"/>
          <w:szCs w:val="24"/>
        </w:rPr>
        <w:t xml:space="preserve">ey </w:t>
      </w:r>
      <w:r w:rsidR="005246C2">
        <w:rPr>
          <w:rFonts w:cstheme="minorHAnsi"/>
          <w:bCs/>
          <w:sz w:val="24"/>
          <w:szCs w:val="24"/>
        </w:rPr>
        <w:t>p</w:t>
      </w:r>
      <w:r w:rsidRPr="009D1042">
        <w:rPr>
          <w:rFonts w:cstheme="minorHAnsi"/>
          <w:bCs/>
          <w:sz w:val="24"/>
          <w:szCs w:val="24"/>
        </w:rPr>
        <w:t>oints</w:t>
      </w:r>
    </w:p>
    <w:p w14:paraId="238E4290" w14:textId="77777777" w:rsidR="009D1042" w:rsidRPr="009D1042" w:rsidRDefault="009D1042" w:rsidP="009D1042">
      <w:pPr>
        <w:pStyle w:val="ListParagraph"/>
        <w:rPr>
          <w:rFonts w:cstheme="minorHAnsi"/>
          <w:bCs/>
          <w:sz w:val="24"/>
          <w:szCs w:val="24"/>
        </w:rPr>
      </w:pPr>
    </w:p>
    <w:p w14:paraId="6D1C578E" w14:textId="18B6D5FF" w:rsidR="00A50808" w:rsidRDefault="005910CF" w:rsidP="00A50808">
      <w:pPr>
        <w:pStyle w:val="ListParagraph"/>
        <w:numPr>
          <w:ilvl w:val="0"/>
          <w:numId w:val="32"/>
        </w:numPr>
        <w:spacing w:after="0"/>
        <w:rPr>
          <w:rFonts w:cstheme="minorHAnsi"/>
          <w:bCs/>
          <w:sz w:val="24"/>
          <w:szCs w:val="24"/>
        </w:rPr>
      </w:pPr>
      <w:r w:rsidRPr="009D1042">
        <w:rPr>
          <w:rFonts w:cstheme="minorHAnsi"/>
          <w:bCs/>
          <w:sz w:val="24"/>
          <w:szCs w:val="24"/>
        </w:rPr>
        <w:t>Handouts</w:t>
      </w:r>
      <w:r w:rsidR="00484CA5">
        <w:rPr>
          <w:rFonts w:cstheme="minorHAnsi"/>
          <w:bCs/>
          <w:sz w:val="24"/>
          <w:szCs w:val="24"/>
        </w:rPr>
        <w:t>:</w:t>
      </w:r>
      <w:r w:rsidR="00A64AB2" w:rsidRPr="009D1042">
        <w:rPr>
          <w:rFonts w:cstheme="minorHAnsi"/>
          <w:bCs/>
          <w:sz w:val="24"/>
          <w:szCs w:val="24"/>
        </w:rPr>
        <w:t xml:space="preserve"> </w:t>
      </w:r>
      <w:r w:rsidR="00484CA5">
        <w:rPr>
          <w:rFonts w:cstheme="minorHAnsi"/>
          <w:bCs/>
          <w:sz w:val="24"/>
          <w:szCs w:val="24"/>
        </w:rPr>
        <w:t xml:space="preserve">Pocket tips and </w:t>
      </w:r>
      <w:r w:rsidR="00A64AB2" w:rsidRPr="009D1042">
        <w:rPr>
          <w:rFonts w:cstheme="minorHAnsi"/>
          <w:bCs/>
          <w:sz w:val="24"/>
          <w:szCs w:val="24"/>
        </w:rPr>
        <w:t>organizational resources</w:t>
      </w:r>
    </w:p>
    <w:p w14:paraId="7357CBC8" w14:textId="77777777" w:rsidR="00A50808" w:rsidRPr="00A50808" w:rsidRDefault="00A50808" w:rsidP="00A50808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5010177F" w14:textId="5CA2D042" w:rsidR="004D5865" w:rsidRPr="00A50808" w:rsidRDefault="009D1042" w:rsidP="00A50808">
      <w:pPr>
        <w:pStyle w:val="ListParagraph"/>
        <w:numPr>
          <w:ilvl w:val="0"/>
          <w:numId w:val="32"/>
        </w:numPr>
        <w:spacing w:after="0"/>
        <w:rPr>
          <w:rFonts w:cstheme="minorHAnsi"/>
          <w:bCs/>
          <w:sz w:val="24"/>
          <w:szCs w:val="24"/>
        </w:rPr>
      </w:pPr>
      <w:r w:rsidRPr="00A50808">
        <w:rPr>
          <w:rFonts w:cstheme="minorHAnsi"/>
          <w:bCs/>
          <w:sz w:val="24"/>
          <w:szCs w:val="24"/>
        </w:rPr>
        <w:t xml:space="preserve">Learning </w:t>
      </w:r>
      <w:r w:rsidR="005246C2" w:rsidRPr="00A50808">
        <w:rPr>
          <w:rFonts w:cstheme="minorHAnsi"/>
          <w:bCs/>
          <w:sz w:val="24"/>
          <w:szCs w:val="24"/>
        </w:rPr>
        <w:t>a</w:t>
      </w:r>
      <w:r w:rsidRPr="00A50808">
        <w:rPr>
          <w:rFonts w:cstheme="minorHAnsi"/>
          <w:bCs/>
          <w:sz w:val="24"/>
          <w:szCs w:val="24"/>
        </w:rPr>
        <w:t xml:space="preserve">ctivity: </w:t>
      </w:r>
      <w:r w:rsidR="00B17E21" w:rsidRPr="00A50808">
        <w:rPr>
          <w:rFonts w:cstheme="minorHAnsi"/>
          <w:bCs/>
          <w:sz w:val="24"/>
          <w:szCs w:val="24"/>
        </w:rPr>
        <w:t xml:space="preserve">Short </w:t>
      </w:r>
      <w:r w:rsidR="00BD01A7" w:rsidRPr="00A50808">
        <w:rPr>
          <w:rFonts w:cstheme="minorHAnsi"/>
          <w:bCs/>
          <w:sz w:val="24"/>
          <w:szCs w:val="24"/>
        </w:rPr>
        <w:t>a</w:t>
      </w:r>
      <w:r w:rsidR="00B17E21" w:rsidRPr="00A50808">
        <w:rPr>
          <w:rFonts w:cstheme="minorHAnsi"/>
          <w:bCs/>
          <w:sz w:val="24"/>
          <w:szCs w:val="24"/>
        </w:rPr>
        <w:t xml:space="preserve">nswer &amp; </w:t>
      </w:r>
      <w:r w:rsidR="00BD01A7" w:rsidRPr="00A50808">
        <w:rPr>
          <w:rFonts w:cstheme="minorHAnsi"/>
          <w:bCs/>
          <w:sz w:val="24"/>
          <w:szCs w:val="24"/>
        </w:rPr>
        <w:t>m</w:t>
      </w:r>
      <w:r w:rsidR="00B17E21" w:rsidRPr="00A50808">
        <w:rPr>
          <w:rFonts w:cstheme="minorHAnsi"/>
          <w:bCs/>
          <w:sz w:val="24"/>
          <w:szCs w:val="24"/>
        </w:rPr>
        <w:t>ultiple choice</w:t>
      </w:r>
      <w:r w:rsidR="00474E19" w:rsidRPr="00A50808">
        <w:rPr>
          <w:rFonts w:cstheme="minorHAnsi"/>
          <w:bCs/>
          <w:sz w:val="24"/>
          <w:szCs w:val="24"/>
        </w:rPr>
        <w:t xml:space="preserve"> review guided by facilitator</w:t>
      </w:r>
    </w:p>
    <w:p w14:paraId="2F19C070" w14:textId="77777777" w:rsidR="00B17E21" w:rsidRPr="009D1042" w:rsidRDefault="00B17E21" w:rsidP="00BD01A7">
      <w:pPr>
        <w:pStyle w:val="ListParagraph"/>
        <w:spacing w:after="0"/>
        <w:rPr>
          <w:rFonts w:cstheme="minorHAnsi"/>
          <w:bCs/>
          <w:sz w:val="24"/>
          <w:szCs w:val="24"/>
        </w:rPr>
      </w:pPr>
    </w:p>
    <w:p w14:paraId="4370219A" w14:textId="4E18C001" w:rsidR="00A13607" w:rsidRPr="00C03A9D" w:rsidRDefault="00C03A9D" w:rsidP="002B652B">
      <w:pPr>
        <w:ind w:firstLine="720"/>
        <w:rPr>
          <w:rFonts w:cstheme="minorHAnsi"/>
          <w:bCs/>
          <w:i/>
          <w:iCs/>
          <w:sz w:val="24"/>
          <w:szCs w:val="24"/>
        </w:rPr>
      </w:pPr>
      <w:r w:rsidRPr="00C03A9D">
        <w:rPr>
          <w:rFonts w:cstheme="minorHAnsi"/>
          <w:bCs/>
          <w:i/>
          <w:iCs/>
          <w:sz w:val="24"/>
          <w:szCs w:val="24"/>
        </w:rPr>
        <w:t xml:space="preserve">Learning Methodology: </w:t>
      </w:r>
      <w:r w:rsidR="00D340B9">
        <w:rPr>
          <w:rFonts w:cstheme="minorHAnsi"/>
          <w:bCs/>
          <w:i/>
          <w:iCs/>
          <w:sz w:val="24"/>
          <w:szCs w:val="24"/>
        </w:rPr>
        <w:t>Interactive p</w:t>
      </w:r>
      <w:r w:rsidRPr="00C03A9D">
        <w:rPr>
          <w:rFonts w:cstheme="minorHAnsi"/>
          <w:bCs/>
          <w:i/>
          <w:iCs/>
          <w:sz w:val="24"/>
          <w:szCs w:val="24"/>
        </w:rPr>
        <w:t>resentation,</w:t>
      </w:r>
      <w:r>
        <w:rPr>
          <w:rFonts w:cstheme="minorHAnsi"/>
          <w:bCs/>
          <w:i/>
          <w:iCs/>
          <w:sz w:val="24"/>
          <w:szCs w:val="24"/>
        </w:rPr>
        <w:t xml:space="preserve"> </w:t>
      </w:r>
      <w:r w:rsidRPr="00C03A9D">
        <w:rPr>
          <w:rFonts w:cstheme="minorHAnsi"/>
          <w:bCs/>
          <w:i/>
          <w:iCs/>
          <w:sz w:val="24"/>
          <w:szCs w:val="24"/>
        </w:rPr>
        <w:t>individual-ba</w:t>
      </w:r>
      <w:r w:rsidR="00484CA5">
        <w:rPr>
          <w:rFonts w:cstheme="minorHAnsi"/>
          <w:bCs/>
          <w:i/>
          <w:iCs/>
          <w:sz w:val="24"/>
          <w:szCs w:val="24"/>
        </w:rPr>
        <w:t>sed assessment</w:t>
      </w:r>
    </w:p>
    <w:sectPr w:rsidR="00A13607" w:rsidRPr="00C03A9D" w:rsidSect="009D1042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0CD63" w14:textId="77777777" w:rsidR="00015751" w:rsidRDefault="00015751" w:rsidP="00151084">
      <w:pPr>
        <w:spacing w:after="0" w:line="240" w:lineRule="auto"/>
      </w:pPr>
      <w:r>
        <w:separator/>
      </w:r>
    </w:p>
  </w:endnote>
  <w:endnote w:type="continuationSeparator" w:id="0">
    <w:p w14:paraId="1D2CD82E" w14:textId="77777777" w:rsidR="00015751" w:rsidRDefault="00015751" w:rsidP="0015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553A6" w14:textId="2FB5E6D7" w:rsidR="009D1042" w:rsidRPr="009D1042" w:rsidRDefault="009D1042" w:rsidP="009D1042">
    <w:pPr>
      <w:jc w:val="center"/>
      <w:rPr>
        <w:rFonts w:cstheme="minorHAnsi"/>
        <w:sz w:val="20"/>
        <w:szCs w:val="20"/>
      </w:rPr>
    </w:pPr>
    <w:r w:rsidRPr="009D1042">
      <w:rPr>
        <w:rFonts w:cstheme="minorHAnsi"/>
        <w:sz w:val="20"/>
        <w:szCs w:val="20"/>
      </w:rPr>
      <w:t>COPYRIGHT © 2019 Islamic Networks Group (ING). All rights reserved.  (408) 296-731</w:t>
    </w:r>
    <w:r>
      <w:rPr>
        <w:rFonts w:cstheme="minorHAnsi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6412C" w14:textId="77777777" w:rsidR="00015751" w:rsidRDefault="00015751" w:rsidP="00151084">
      <w:pPr>
        <w:spacing w:after="0" w:line="240" w:lineRule="auto"/>
      </w:pPr>
      <w:r>
        <w:separator/>
      </w:r>
    </w:p>
  </w:footnote>
  <w:footnote w:type="continuationSeparator" w:id="0">
    <w:p w14:paraId="3A600DF9" w14:textId="77777777" w:rsidR="00015751" w:rsidRDefault="00015751" w:rsidP="00151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B3846" w14:textId="5F2DE17C" w:rsidR="00151084" w:rsidRDefault="009D1042" w:rsidP="009D1042">
    <w:pPr>
      <w:pStyle w:val="Header"/>
      <w:jc w:val="center"/>
    </w:pPr>
    <w:r>
      <w:t xml:space="preserve">Islamic Networks Group (ING) </w:t>
    </w:r>
    <w:r w:rsidRPr="009D1042">
      <w:t>IGP-FY18/19-009</w:t>
    </w:r>
  </w:p>
  <w:p w14:paraId="7E302D4F" w14:textId="3F223F69" w:rsidR="009D1042" w:rsidRDefault="009D1042" w:rsidP="009D1042">
    <w:pPr>
      <w:pStyle w:val="Header"/>
      <w:jc w:val="center"/>
    </w:pPr>
    <w:r>
      <w:t>Cultural Diversity IGP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1AC8"/>
    <w:multiLevelType w:val="hybridMultilevel"/>
    <w:tmpl w:val="F9F264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E4EF2"/>
    <w:multiLevelType w:val="multilevel"/>
    <w:tmpl w:val="A27E5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34774"/>
    <w:multiLevelType w:val="hybridMultilevel"/>
    <w:tmpl w:val="ACB6541E"/>
    <w:lvl w:ilvl="0" w:tplc="C9183B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3185D"/>
    <w:multiLevelType w:val="hybridMultilevel"/>
    <w:tmpl w:val="A0D6B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8010C"/>
    <w:multiLevelType w:val="hybridMultilevel"/>
    <w:tmpl w:val="C6402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10544"/>
    <w:multiLevelType w:val="hybridMultilevel"/>
    <w:tmpl w:val="9FC84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57379"/>
    <w:multiLevelType w:val="hybridMultilevel"/>
    <w:tmpl w:val="8B748CF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B">
      <w:start w:val="1"/>
      <w:numFmt w:val="lowerRoman"/>
      <w:lvlText w:val="%2."/>
      <w:lvlJc w:val="righ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7D8787F"/>
    <w:multiLevelType w:val="hybridMultilevel"/>
    <w:tmpl w:val="E9A4EF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C9183BC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1EE1"/>
    <w:multiLevelType w:val="hybridMultilevel"/>
    <w:tmpl w:val="A6D02D70"/>
    <w:lvl w:ilvl="0" w:tplc="C9183B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A4729"/>
    <w:multiLevelType w:val="hybridMultilevel"/>
    <w:tmpl w:val="4F5CE8A6"/>
    <w:lvl w:ilvl="0" w:tplc="C9183B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A0A88"/>
    <w:multiLevelType w:val="hybridMultilevel"/>
    <w:tmpl w:val="1780F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470D2"/>
    <w:multiLevelType w:val="hybridMultilevel"/>
    <w:tmpl w:val="091002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74040B"/>
    <w:multiLevelType w:val="hybridMultilevel"/>
    <w:tmpl w:val="E0966F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92162"/>
    <w:multiLevelType w:val="multilevel"/>
    <w:tmpl w:val="61C8C13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C25C29"/>
    <w:multiLevelType w:val="hybridMultilevel"/>
    <w:tmpl w:val="BF96779E"/>
    <w:lvl w:ilvl="0" w:tplc="C9183B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4322F"/>
    <w:multiLevelType w:val="hybridMultilevel"/>
    <w:tmpl w:val="D73EE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D67BE"/>
    <w:multiLevelType w:val="hybridMultilevel"/>
    <w:tmpl w:val="475885CA"/>
    <w:lvl w:ilvl="0" w:tplc="C9183B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463F2"/>
    <w:multiLevelType w:val="hybridMultilevel"/>
    <w:tmpl w:val="1DCEC66A"/>
    <w:lvl w:ilvl="0" w:tplc="C9183B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20720"/>
    <w:multiLevelType w:val="hybridMultilevel"/>
    <w:tmpl w:val="11229D42"/>
    <w:lvl w:ilvl="0" w:tplc="C9183B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D2F45"/>
    <w:multiLevelType w:val="hybridMultilevel"/>
    <w:tmpl w:val="39A0FAE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B">
      <w:start w:val="1"/>
      <w:numFmt w:val="lowerRoman"/>
      <w:lvlText w:val="%2."/>
      <w:lvlJc w:val="righ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09A30A4"/>
    <w:multiLevelType w:val="hybridMultilevel"/>
    <w:tmpl w:val="5B346F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982D3E"/>
    <w:multiLevelType w:val="hybridMultilevel"/>
    <w:tmpl w:val="C2FC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DC4780"/>
    <w:multiLevelType w:val="hybridMultilevel"/>
    <w:tmpl w:val="76B0AE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34D1A"/>
    <w:multiLevelType w:val="hybridMultilevel"/>
    <w:tmpl w:val="64E64B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03393"/>
    <w:multiLevelType w:val="hybridMultilevel"/>
    <w:tmpl w:val="5298E4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E31482"/>
    <w:multiLevelType w:val="hybridMultilevel"/>
    <w:tmpl w:val="5298E4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C938E5"/>
    <w:multiLevelType w:val="hybridMultilevel"/>
    <w:tmpl w:val="D922A0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96A5A8A"/>
    <w:multiLevelType w:val="hybridMultilevel"/>
    <w:tmpl w:val="5ED69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051476"/>
    <w:multiLevelType w:val="hybridMultilevel"/>
    <w:tmpl w:val="2C8A293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4E920421"/>
    <w:multiLevelType w:val="hybridMultilevel"/>
    <w:tmpl w:val="4664DF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F6945"/>
    <w:multiLevelType w:val="hybridMultilevel"/>
    <w:tmpl w:val="4A68EB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B36FA4"/>
    <w:multiLevelType w:val="hybridMultilevel"/>
    <w:tmpl w:val="61C8C13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D07973"/>
    <w:multiLevelType w:val="hybridMultilevel"/>
    <w:tmpl w:val="208AA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5C1834"/>
    <w:multiLevelType w:val="hybridMultilevel"/>
    <w:tmpl w:val="76A4E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A53DD"/>
    <w:multiLevelType w:val="hybridMultilevel"/>
    <w:tmpl w:val="1598D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73114"/>
    <w:multiLevelType w:val="hybridMultilevel"/>
    <w:tmpl w:val="F2E0127A"/>
    <w:lvl w:ilvl="0" w:tplc="C9183B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E02BB"/>
    <w:multiLevelType w:val="hybridMultilevel"/>
    <w:tmpl w:val="F044260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826801"/>
    <w:multiLevelType w:val="hybridMultilevel"/>
    <w:tmpl w:val="6D02444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CC392C"/>
    <w:multiLevelType w:val="hybridMultilevel"/>
    <w:tmpl w:val="C57CA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13D57"/>
    <w:multiLevelType w:val="hybridMultilevel"/>
    <w:tmpl w:val="46882B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1A2B22"/>
    <w:multiLevelType w:val="hybridMultilevel"/>
    <w:tmpl w:val="DD665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"/>
  </w:num>
  <w:num w:numId="3">
    <w:abstractNumId w:val="31"/>
  </w:num>
  <w:num w:numId="4">
    <w:abstractNumId w:val="17"/>
  </w:num>
  <w:num w:numId="5">
    <w:abstractNumId w:val="9"/>
  </w:num>
  <w:num w:numId="6">
    <w:abstractNumId w:val="14"/>
  </w:num>
  <w:num w:numId="7">
    <w:abstractNumId w:val="8"/>
  </w:num>
  <w:num w:numId="8">
    <w:abstractNumId w:val="18"/>
  </w:num>
  <w:num w:numId="9">
    <w:abstractNumId w:val="22"/>
  </w:num>
  <w:num w:numId="10">
    <w:abstractNumId w:val="35"/>
  </w:num>
  <w:num w:numId="11">
    <w:abstractNumId w:val="12"/>
  </w:num>
  <w:num w:numId="12">
    <w:abstractNumId w:val="38"/>
  </w:num>
  <w:num w:numId="13">
    <w:abstractNumId w:val="16"/>
  </w:num>
  <w:num w:numId="14">
    <w:abstractNumId w:val="7"/>
  </w:num>
  <w:num w:numId="15">
    <w:abstractNumId w:val="23"/>
  </w:num>
  <w:num w:numId="16">
    <w:abstractNumId w:val="30"/>
  </w:num>
  <w:num w:numId="17">
    <w:abstractNumId w:val="39"/>
  </w:num>
  <w:num w:numId="18">
    <w:abstractNumId w:val="0"/>
  </w:num>
  <w:num w:numId="19">
    <w:abstractNumId w:val="25"/>
  </w:num>
  <w:num w:numId="20">
    <w:abstractNumId w:val="1"/>
  </w:num>
  <w:num w:numId="21">
    <w:abstractNumId w:val="21"/>
  </w:num>
  <w:num w:numId="22">
    <w:abstractNumId w:val="10"/>
  </w:num>
  <w:num w:numId="23">
    <w:abstractNumId w:val="40"/>
  </w:num>
  <w:num w:numId="24">
    <w:abstractNumId w:val="15"/>
  </w:num>
  <w:num w:numId="25">
    <w:abstractNumId w:val="13"/>
  </w:num>
  <w:num w:numId="26">
    <w:abstractNumId w:val="4"/>
  </w:num>
  <w:num w:numId="27">
    <w:abstractNumId w:val="37"/>
  </w:num>
  <w:num w:numId="28">
    <w:abstractNumId w:val="36"/>
  </w:num>
  <w:num w:numId="29">
    <w:abstractNumId w:val="5"/>
  </w:num>
  <w:num w:numId="30">
    <w:abstractNumId w:val="11"/>
  </w:num>
  <w:num w:numId="31">
    <w:abstractNumId w:val="20"/>
  </w:num>
  <w:num w:numId="32">
    <w:abstractNumId w:val="32"/>
  </w:num>
  <w:num w:numId="33">
    <w:abstractNumId w:val="24"/>
  </w:num>
  <w:num w:numId="34">
    <w:abstractNumId w:val="3"/>
  </w:num>
  <w:num w:numId="35">
    <w:abstractNumId w:val="27"/>
  </w:num>
  <w:num w:numId="36">
    <w:abstractNumId w:val="33"/>
  </w:num>
  <w:num w:numId="37">
    <w:abstractNumId w:val="26"/>
  </w:num>
  <w:num w:numId="38">
    <w:abstractNumId w:val="29"/>
  </w:num>
  <w:num w:numId="39">
    <w:abstractNumId w:val="6"/>
  </w:num>
  <w:num w:numId="40">
    <w:abstractNumId w:val="28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E8"/>
    <w:rsid w:val="000122CE"/>
    <w:rsid w:val="00015751"/>
    <w:rsid w:val="00017A34"/>
    <w:rsid w:val="000221A7"/>
    <w:rsid w:val="000239FF"/>
    <w:rsid w:val="000241DE"/>
    <w:rsid w:val="00052622"/>
    <w:rsid w:val="00075D4F"/>
    <w:rsid w:val="000801E8"/>
    <w:rsid w:val="000E4C11"/>
    <w:rsid w:val="001052FA"/>
    <w:rsid w:val="00107C2B"/>
    <w:rsid w:val="00140340"/>
    <w:rsid w:val="00150E42"/>
    <w:rsid w:val="00150FB9"/>
    <w:rsid w:val="00151084"/>
    <w:rsid w:val="00163C52"/>
    <w:rsid w:val="00194190"/>
    <w:rsid w:val="001D2C3B"/>
    <w:rsid w:val="001F159C"/>
    <w:rsid w:val="00202698"/>
    <w:rsid w:val="002170F9"/>
    <w:rsid w:val="00220348"/>
    <w:rsid w:val="00230FE2"/>
    <w:rsid w:val="002720F3"/>
    <w:rsid w:val="00281C29"/>
    <w:rsid w:val="00287AA9"/>
    <w:rsid w:val="002B652B"/>
    <w:rsid w:val="002C2D6C"/>
    <w:rsid w:val="002E3487"/>
    <w:rsid w:val="00303E7E"/>
    <w:rsid w:val="00311511"/>
    <w:rsid w:val="00333EC1"/>
    <w:rsid w:val="003649FB"/>
    <w:rsid w:val="003811E7"/>
    <w:rsid w:val="00394A34"/>
    <w:rsid w:val="00406B9F"/>
    <w:rsid w:val="00474E19"/>
    <w:rsid w:val="00484CA5"/>
    <w:rsid w:val="004D0863"/>
    <w:rsid w:val="004D5865"/>
    <w:rsid w:val="00506EE6"/>
    <w:rsid w:val="0052270B"/>
    <w:rsid w:val="005246C2"/>
    <w:rsid w:val="00525F1C"/>
    <w:rsid w:val="00530B1D"/>
    <w:rsid w:val="005316B2"/>
    <w:rsid w:val="0053607F"/>
    <w:rsid w:val="005910CF"/>
    <w:rsid w:val="0059552D"/>
    <w:rsid w:val="005B040F"/>
    <w:rsid w:val="005D55F2"/>
    <w:rsid w:val="00624DED"/>
    <w:rsid w:val="00625833"/>
    <w:rsid w:val="00632207"/>
    <w:rsid w:val="0063243E"/>
    <w:rsid w:val="00695BE7"/>
    <w:rsid w:val="006A5203"/>
    <w:rsid w:val="006B582B"/>
    <w:rsid w:val="006C42DE"/>
    <w:rsid w:val="006D319F"/>
    <w:rsid w:val="006D6262"/>
    <w:rsid w:val="006D738E"/>
    <w:rsid w:val="006F0CB1"/>
    <w:rsid w:val="00701A87"/>
    <w:rsid w:val="0075605E"/>
    <w:rsid w:val="007C1D65"/>
    <w:rsid w:val="007D0EF4"/>
    <w:rsid w:val="00813AA9"/>
    <w:rsid w:val="00871B37"/>
    <w:rsid w:val="00880456"/>
    <w:rsid w:val="008934BC"/>
    <w:rsid w:val="008A4FE8"/>
    <w:rsid w:val="008C41B1"/>
    <w:rsid w:val="008D50B8"/>
    <w:rsid w:val="00922168"/>
    <w:rsid w:val="009460FD"/>
    <w:rsid w:val="00976DD1"/>
    <w:rsid w:val="009833A5"/>
    <w:rsid w:val="00990455"/>
    <w:rsid w:val="00997C81"/>
    <w:rsid w:val="009A140E"/>
    <w:rsid w:val="009A6E32"/>
    <w:rsid w:val="009C632D"/>
    <w:rsid w:val="009D1042"/>
    <w:rsid w:val="009E210F"/>
    <w:rsid w:val="009E5FAD"/>
    <w:rsid w:val="00A07257"/>
    <w:rsid w:val="00A13607"/>
    <w:rsid w:val="00A15AB4"/>
    <w:rsid w:val="00A27EAD"/>
    <w:rsid w:val="00A303AE"/>
    <w:rsid w:val="00A34D54"/>
    <w:rsid w:val="00A50808"/>
    <w:rsid w:val="00A5271D"/>
    <w:rsid w:val="00A64878"/>
    <w:rsid w:val="00A64AB2"/>
    <w:rsid w:val="00A9437B"/>
    <w:rsid w:val="00AE12E9"/>
    <w:rsid w:val="00AE5519"/>
    <w:rsid w:val="00AE664C"/>
    <w:rsid w:val="00AF544C"/>
    <w:rsid w:val="00B17E21"/>
    <w:rsid w:val="00B27F4F"/>
    <w:rsid w:val="00B777C2"/>
    <w:rsid w:val="00BB3E6D"/>
    <w:rsid w:val="00BD01A7"/>
    <w:rsid w:val="00BF6955"/>
    <w:rsid w:val="00C03A9D"/>
    <w:rsid w:val="00C27715"/>
    <w:rsid w:val="00C43A0B"/>
    <w:rsid w:val="00C55AEC"/>
    <w:rsid w:val="00C9519D"/>
    <w:rsid w:val="00CB74AE"/>
    <w:rsid w:val="00CD7487"/>
    <w:rsid w:val="00CE40BF"/>
    <w:rsid w:val="00CE6C66"/>
    <w:rsid w:val="00D10639"/>
    <w:rsid w:val="00D21E80"/>
    <w:rsid w:val="00D340B9"/>
    <w:rsid w:val="00D45BE4"/>
    <w:rsid w:val="00DA6504"/>
    <w:rsid w:val="00DD0B8B"/>
    <w:rsid w:val="00E052A5"/>
    <w:rsid w:val="00EC4CB8"/>
    <w:rsid w:val="00EF60BA"/>
    <w:rsid w:val="00F215D2"/>
    <w:rsid w:val="00F35FCD"/>
    <w:rsid w:val="00F42D30"/>
    <w:rsid w:val="00F4542B"/>
    <w:rsid w:val="00F613F1"/>
    <w:rsid w:val="00F75788"/>
    <w:rsid w:val="00F7729D"/>
    <w:rsid w:val="00F85618"/>
    <w:rsid w:val="00F9371B"/>
    <w:rsid w:val="00FA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CCC72F"/>
  <w15:chartTrackingRefBased/>
  <w15:docId w15:val="{1F9C4ADA-B7AC-49A3-9ADE-4EBD65A7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1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1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084"/>
  </w:style>
  <w:style w:type="paragraph" w:styleId="Footer">
    <w:name w:val="footer"/>
    <w:basedOn w:val="Normal"/>
    <w:link w:val="FooterChar"/>
    <w:uiPriority w:val="99"/>
    <w:unhideWhenUsed/>
    <w:rsid w:val="00151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084"/>
  </w:style>
  <w:style w:type="paragraph" w:styleId="BalloonText">
    <w:name w:val="Balloon Text"/>
    <w:basedOn w:val="Normal"/>
    <w:link w:val="BalloonTextChar"/>
    <w:uiPriority w:val="99"/>
    <w:semiHidden/>
    <w:unhideWhenUsed/>
    <w:rsid w:val="009D104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042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D01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1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1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1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1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98551-C5AF-4454-9113-8ED98D1E1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47FDF916</Template>
  <TotalTime>1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Elgenaidi</dc:creator>
  <cp:keywords/>
  <dc:description/>
  <cp:lastModifiedBy>Christopher Menge</cp:lastModifiedBy>
  <cp:revision>2</cp:revision>
  <dcterms:created xsi:type="dcterms:W3CDTF">2020-10-28T16:40:00Z</dcterms:created>
  <dcterms:modified xsi:type="dcterms:W3CDTF">2020-10-28T16:40:00Z</dcterms:modified>
</cp:coreProperties>
</file>