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CD" w:rsidRDefault="002C5312">
      <w:bookmarkStart w:id="0" w:name="_GoBack"/>
      <w:bookmarkEnd w:id="0"/>
      <w:r>
        <w:t>The course presenter has claimed copyright for the expanded course outline.</w:t>
      </w:r>
    </w:p>
    <w:sectPr w:rsidR="00294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12"/>
    <w:rsid w:val="002949CD"/>
    <w:rsid w:val="002C5312"/>
    <w:rsid w:val="00970DF5"/>
    <w:rsid w:val="00A5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F422A-3220-41DA-9AF3-BCFF5A16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16E3DD3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Caporale, Phil@POST</dc:creator>
  <cp:keywords/>
  <dc:description/>
  <cp:lastModifiedBy>Christopher Menge</cp:lastModifiedBy>
  <cp:revision>2</cp:revision>
  <dcterms:created xsi:type="dcterms:W3CDTF">2021-04-14T15:23:00Z</dcterms:created>
  <dcterms:modified xsi:type="dcterms:W3CDTF">2021-04-14T15:23:00Z</dcterms:modified>
</cp:coreProperties>
</file>