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19EED1" w14:textId="3672EED5" w:rsidR="005A0314" w:rsidRDefault="005A0314" w:rsidP="00D61B46">
      <w:pPr>
        <w:spacing w:after="0" w:line="360" w:lineRule="auto"/>
      </w:pPr>
    </w:p>
    <w:p w14:paraId="54C25C68" w14:textId="77D2B91A" w:rsidR="00C421E1" w:rsidRDefault="00C421E1" w:rsidP="00C421E1">
      <w:pPr>
        <w:rPr>
          <w:bCs/>
        </w:rPr>
      </w:pPr>
      <w:r>
        <w:rPr>
          <w:b/>
        </w:rPr>
        <w:t>Presenter Names:</w:t>
      </w:r>
      <w:r>
        <w:rPr>
          <w:bCs/>
        </w:rPr>
        <w:t xml:space="preserve"> </w:t>
      </w:r>
    </w:p>
    <w:p w14:paraId="6A14078A" w14:textId="0A4E07B1" w:rsidR="00C421E1" w:rsidRDefault="00C421E1" w:rsidP="00C421E1">
      <w:pPr>
        <w:rPr>
          <w:bCs/>
        </w:rPr>
      </w:pPr>
      <w:r>
        <w:rPr>
          <w:bCs/>
        </w:rPr>
        <w:t>Nancy Bohl-Penrod, Ph.D., Daniel Amen, M.D., Jeff McGreevy, Peter Killeen, Martin Serna Rick Ortega, Duane Sweeton, Kimerly Lightly</w:t>
      </w:r>
      <w:r w:rsidR="00F55001">
        <w:rPr>
          <w:bCs/>
        </w:rPr>
        <w:t>, Steve Diaz, Joseph Piersante, David Picone, Neil Gang, Nikki Stevens, Paul Meyer, Chris Fields, Susan Broderick, J.D., Alana Negroni, M.S., Jocelyn Roland, Ph.D., Stephen Odom, Ph.D., Steven Froehlich, Ph.D., Craig Root, Morgan Luttrell</w:t>
      </w:r>
    </w:p>
    <w:p w14:paraId="7AAD576A" w14:textId="54CC586F" w:rsidR="00C421E1" w:rsidRDefault="00C421E1" w:rsidP="00C421E1">
      <w:pPr>
        <w:rPr>
          <w:bCs/>
        </w:rPr>
      </w:pPr>
      <w:r>
        <w:rPr>
          <w:b/>
        </w:rPr>
        <w:t>Statement of Purpose:</w:t>
      </w:r>
      <w:r>
        <w:rPr>
          <w:bCs/>
        </w:rPr>
        <w:t xml:space="preserve"> </w:t>
      </w:r>
    </w:p>
    <w:p w14:paraId="3E69846C" w14:textId="25C02D52" w:rsidR="00C421E1" w:rsidRDefault="00C421E1" w:rsidP="00C421E1">
      <w:pPr>
        <w:rPr>
          <w:bCs/>
        </w:rPr>
      </w:pPr>
      <w:r w:rsidRPr="00C421E1">
        <w:rPr>
          <w:bCs/>
        </w:rPr>
        <w:t>The Wellness on the Front-Line Training conference unites a spectrum of public safety disciplines with a common purpose, Bringing wellness to the front line for public safety. The Public Safety Peer Support Association is honored to offer nationally recognized speakers to present on topics including PTS &amp; Suicide, first responder health, stress and wellness, resiliency and many more! Team leaders, mental health professionals and chaplains will provide an opportunity for teams to build resilience and unite, by providing critical incident stress debriefings throughout the conference.</w:t>
      </w:r>
    </w:p>
    <w:p w14:paraId="421C39A1" w14:textId="3441DCC1" w:rsidR="00C421E1" w:rsidRDefault="00C421E1" w:rsidP="00C421E1">
      <w:pPr>
        <w:rPr>
          <w:b/>
        </w:rPr>
      </w:pPr>
      <w:r>
        <w:rPr>
          <w:b/>
        </w:rPr>
        <w:t xml:space="preserve">Methods for Assessing Student Learning: </w:t>
      </w:r>
    </w:p>
    <w:p w14:paraId="5DBEAA88" w14:textId="360409B3" w:rsidR="00C421E1" w:rsidRPr="00C421E1" w:rsidRDefault="00C421E1" w:rsidP="00C421E1">
      <w:pPr>
        <w:rPr>
          <w:bCs/>
        </w:rPr>
      </w:pPr>
      <w:r>
        <w:rPr>
          <w:bCs/>
        </w:rPr>
        <w:t>Facilitated discussion</w:t>
      </w:r>
    </w:p>
    <w:p w14:paraId="16CE09FB" w14:textId="36FFE5A1" w:rsidR="00D01FB5" w:rsidRPr="00302020" w:rsidRDefault="00C65F00" w:rsidP="00302020">
      <w:pPr>
        <w:rPr>
          <w:b/>
        </w:rPr>
      </w:pPr>
      <w:r>
        <w:br w:type="page"/>
      </w:r>
      <w:bookmarkStart w:id="0" w:name="_Toc68521073"/>
      <w:r w:rsidR="00D01FB5" w:rsidRPr="00DC49F9">
        <w:lastRenderedPageBreak/>
        <w:t>“Registration &amp; Introduction (Nancy Bohl-Penrod</w:t>
      </w:r>
    </w:p>
    <w:p w14:paraId="2B05B30B" w14:textId="432C5537" w:rsidR="00D01FB5" w:rsidRPr="00D01FB5" w:rsidRDefault="00D01FB5" w:rsidP="00D01FB5">
      <w:pPr>
        <w:pStyle w:val="Heading2"/>
        <w:rPr>
          <w:rFonts w:eastAsiaTheme="minorHAnsi"/>
        </w:rPr>
      </w:pPr>
      <w:r w:rsidRPr="00DC49F9">
        <w:t>Registration</w:t>
      </w:r>
    </w:p>
    <w:p w14:paraId="14B285DD" w14:textId="77777777" w:rsidR="00D01FB5" w:rsidRPr="00DC49F9" w:rsidRDefault="00D01FB5" w:rsidP="00894E5B">
      <w:pPr>
        <w:pStyle w:val="Heading2"/>
      </w:pPr>
      <w:r w:rsidRPr="00DC49F9">
        <w:t>Opening Ceremonies</w:t>
      </w:r>
    </w:p>
    <w:p w14:paraId="1FC63319" w14:textId="77777777" w:rsidR="00D01FB5" w:rsidRPr="00DC49F9" w:rsidRDefault="00D01FB5" w:rsidP="00894E5B">
      <w:pPr>
        <w:pStyle w:val="Heading3"/>
      </w:pPr>
      <w:r w:rsidRPr="00DC49F9">
        <w:t>Introduction by the President of PSPSA</w:t>
      </w:r>
    </w:p>
    <w:p w14:paraId="11A30852" w14:textId="77777777" w:rsidR="00D01FB5" w:rsidRPr="00DC49F9" w:rsidRDefault="00D01FB5" w:rsidP="00894E5B">
      <w:pPr>
        <w:pStyle w:val="Heading2"/>
      </w:pPr>
      <w:r w:rsidRPr="00DC49F9">
        <w:t>Conference overview</w:t>
      </w:r>
    </w:p>
    <w:p w14:paraId="3682FB25" w14:textId="77777777" w:rsidR="00D01FB5" w:rsidRPr="00DC49F9" w:rsidRDefault="00D01FB5" w:rsidP="00894E5B">
      <w:pPr>
        <w:pStyle w:val="Heading3"/>
      </w:pPr>
      <w:r w:rsidRPr="00DC49F9">
        <w:t>Keynote speakers</w:t>
      </w:r>
    </w:p>
    <w:p w14:paraId="59E98D9C" w14:textId="77777777" w:rsidR="00D01FB5" w:rsidRPr="00DC49F9" w:rsidRDefault="00D01FB5" w:rsidP="00894E5B">
      <w:pPr>
        <w:pStyle w:val="Heading3"/>
      </w:pPr>
      <w:r w:rsidRPr="00DC49F9">
        <w:t>Guest speakers</w:t>
      </w:r>
    </w:p>
    <w:p w14:paraId="6FEA8B56" w14:textId="77777777" w:rsidR="00D01FB5" w:rsidRPr="00DC49F9" w:rsidRDefault="00D01FB5" w:rsidP="00894E5B">
      <w:pPr>
        <w:pStyle w:val="Heading3"/>
      </w:pPr>
      <w:r w:rsidRPr="00DC49F9">
        <w:t>Panel discussion</w:t>
      </w:r>
    </w:p>
    <w:p w14:paraId="13F05124" w14:textId="77777777" w:rsidR="00D01FB5" w:rsidRPr="00DC49F9" w:rsidRDefault="00D01FB5" w:rsidP="00894E5B">
      <w:pPr>
        <w:pStyle w:val="Heading3"/>
      </w:pPr>
      <w:r w:rsidRPr="00DC49F9">
        <w:t>Workshops</w:t>
      </w:r>
    </w:p>
    <w:p w14:paraId="037BEEA5" w14:textId="77777777" w:rsidR="00894E5B" w:rsidRDefault="00894E5B">
      <w:pPr>
        <w:rPr>
          <w:rFonts w:asciiTheme="majorHAnsi" w:eastAsiaTheme="majorEastAsia" w:hAnsiTheme="majorHAnsi" w:cstheme="majorBidi"/>
          <w:color w:val="2F5496" w:themeColor="accent1" w:themeShade="BF"/>
          <w:sz w:val="32"/>
          <w:szCs w:val="32"/>
        </w:rPr>
      </w:pPr>
      <w:r>
        <w:br w:type="page"/>
      </w:r>
    </w:p>
    <w:p w14:paraId="7DD2DAB0" w14:textId="664C2CE2" w:rsidR="00C65F00" w:rsidRDefault="00C65F00" w:rsidP="00894E5B">
      <w:pPr>
        <w:pStyle w:val="Heading1"/>
        <w:spacing w:before="0" w:line="360" w:lineRule="auto"/>
      </w:pPr>
      <w:r>
        <w:lastRenderedPageBreak/>
        <w:t>Change Your Brain, Change Your Mind</w:t>
      </w:r>
      <w:bookmarkStart w:id="1" w:name="_Toc39150822"/>
      <w:bookmarkStart w:id="2" w:name="_Toc40364461"/>
      <w:bookmarkStart w:id="3" w:name="_Toc68521074"/>
      <w:bookmarkEnd w:id="0"/>
      <w:r w:rsidR="00894E5B">
        <w:t xml:space="preserve"> (</w:t>
      </w:r>
      <w:r>
        <w:t>Daniel G. Amen, MD, Psychiatrist, Neuroscientist and Author</w:t>
      </w:r>
      <w:bookmarkEnd w:id="1"/>
      <w:bookmarkEnd w:id="2"/>
      <w:bookmarkEnd w:id="3"/>
      <w:r w:rsidR="00894E5B">
        <w:t>)</w:t>
      </w:r>
    </w:p>
    <w:p w14:paraId="372C3DA8" w14:textId="77777777" w:rsidR="00894E5B" w:rsidRPr="00F23AA1" w:rsidRDefault="00894E5B" w:rsidP="00894E5B">
      <w:pPr>
        <w:pStyle w:val="Heading2"/>
      </w:pPr>
      <w:r w:rsidRPr="00F23AA1">
        <w:t>B is for Optimizing the Physical Functioning of the Brain - 7 Basic Principles to Change Your Brain and Police Departments</w:t>
      </w:r>
    </w:p>
    <w:p w14:paraId="37463378" w14:textId="77777777" w:rsidR="00894E5B" w:rsidRPr="00F23AA1" w:rsidRDefault="00894E5B" w:rsidP="00894E5B">
      <w:pPr>
        <w:pStyle w:val="Heading3"/>
      </w:pPr>
      <w:r w:rsidRPr="00F23AA1">
        <w:t>A BRIGHT MINDS Approach to optimizing brain health.</w:t>
      </w:r>
    </w:p>
    <w:p w14:paraId="1B31497A" w14:textId="77777777" w:rsidR="00894E5B" w:rsidRPr="00F23AA1" w:rsidRDefault="00894E5B" w:rsidP="00894E5B">
      <w:pPr>
        <w:pStyle w:val="Heading4"/>
      </w:pPr>
      <w:r w:rsidRPr="00F23AA1">
        <w:t>Blood Flow</w:t>
      </w:r>
    </w:p>
    <w:p w14:paraId="4CDCA0B7" w14:textId="77777777" w:rsidR="00894E5B" w:rsidRPr="00F23AA1" w:rsidRDefault="00894E5B" w:rsidP="00894E5B">
      <w:pPr>
        <w:pStyle w:val="Heading4"/>
      </w:pPr>
      <w:r w:rsidRPr="00F23AA1">
        <w:t>Retirement/Aging</w:t>
      </w:r>
    </w:p>
    <w:p w14:paraId="470E6CB0" w14:textId="77777777" w:rsidR="00894E5B" w:rsidRPr="00F23AA1" w:rsidRDefault="00894E5B" w:rsidP="00894E5B">
      <w:pPr>
        <w:pStyle w:val="Heading4"/>
      </w:pPr>
      <w:r w:rsidRPr="00F23AA1">
        <w:t>Inflammation</w:t>
      </w:r>
    </w:p>
    <w:p w14:paraId="0F6C7E79" w14:textId="77777777" w:rsidR="00894E5B" w:rsidRPr="00F23AA1" w:rsidRDefault="00894E5B" w:rsidP="00894E5B">
      <w:pPr>
        <w:pStyle w:val="Heading4"/>
      </w:pPr>
      <w:r w:rsidRPr="00F23AA1">
        <w:t>Genetics</w:t>
      </w:r>
    </w:p>
    <w:p w14:paraId="503C95F6" w14:textId="77777777" w:rsidR="00894E5B" w:rsidRPr="00F23AA1" w:rsidRDefault="00894E5B" w:rsidP="00894E5B">
      <w:pPr>
        <w:pStyle w:val="Heading4"/>
      </w:pPr>
      <w:r w:rsidRPr="00F23AA1">
        <w:t>Head trauma</w:t>
      </w:r>
    </w:p>
    <w:p w14:paraId="3F51EC70" w14:textId="77777777" w:rsidR="00894E5B" w:rsidRPr="00F23AA1" w:rsidRDefault="00894E5B" w:rsidP="00894E5B">
      <w:pPr>
        <w:pStyle w:val="Heading4"/>
      </w:pPr>
      <w:r w:rsidRPr="00F23AA1">
        <w:t>Toxins</w:t>
      </w:r>
    </w:p>
    <w:p w14:paraId="44E85802" w14:textId="77777777" w:rsidR="00894E5B" w:rsidRPr="00F23AA1" w:rsidRDefault="00894E5B" w:rsidP="00894E5B">
      <w:pPr>
        <w:pStyle w:val="Heading4"/>
      </w:pPr>
      <w:r w:rsidRPr="00F23AA1">
        <w:t>Mental Health</w:t>
      </w:r>
    </w:p>
    <w:p w14:paraId="20851DF8" w14:textId="77777777" w:rsidR="00894E5B" w:rsidRPr="00F23AA1" w:rsidRDefault="00894E5B" w:rsidP="00894E5B">
      <w:pPr>
        <w:pStyle w:val="Heading4"/>
      </w:pPr>
      <w:r w:rsidRPr="00F23AA1">
        <w:t>Immunity/Infections</w:t>
      </w:r>
    </w:p>
    <w:p w14:paraId="2DDB7362" w14:textId="77777777" w:rsidR="00894E5B" w:rsidRPr="00F23AA1" w:rsidRDefault="00894E5B" w:rsidP="00894E5B">
      <w:pPr>
        <w:pStyle w:val="Heading4"/>
      </w:pPr>
      <w:r w:rsidRPr="00F23AA1">
        <w:t>Neurohormones</w:t>
      </w:r>
    </w:p>
    <w:p w14:paraId="56E64A98" w14:textId="77777777" w:rsidR="00894E5B" w:rsidRPr="00F23AA1" w:rsidRDefault="00894E5B" w:rsidP="00894E5B">
      <w:pPr>
        <w:pStyle w:val="Heading4"/>
      </w:pPr>
      <w:r w:rsidRPr="00F23AA1">
        <w:t>Diabesity</w:t>
      </w:r>
    </w:p>
    <w:p w14:paraId="5BC89ACF" w14:textId="77777777" w:rsidR="00894E5B" w:rsidRPr="00F23AA1" w:rsidRDefault="00894E5B" w:rsidP="00894E5B">
      <w:pPr>
        <w:pStyle w:val="Heading4"/>
      </w:pPr>
      <w:r w:rsidRPr="00F23AA1">
        <w:t>Sleep (including shiftwork)</w:t>
      </w:r>
    </w:p>
    <w:p w14:paraId="39E7DF20" w14:textId="77777777" w:rsidR="00894E5B" w:rsidRPr="00F23AA1" w:rsidRDefault="00894E5B" w:rsidP="00894E5B">
      <w:pPr>
        <w:pStyle w:val="Heading2"/>
      </w:pPr>
      <w:r w:rsidRPr="00F23AA1">
        <w:t xml:space="preserve">R is for Rational Mind - Managing stress in a high stress environment </w:t>
      </w:r>
    </w:p>
    <w:p w14:paraId="0F67A5FF" w14:textId="77777777" w:rsidR="00894E5B" w:rsidRPr="00F23AA1" w:rsidRDefault="00894E5B" w:rsidP="00894E5B">
      <w:pPr>
        <w:pStyle w:val="Heading3"/>
      </w:pPr>
      <w:r w:rsidRPr="00F23AA1">
        <w:t>Killing the ANTs (automatic negative thoughts) That Steal Your Happiness</w:t>
      </w:r>
    </w:p>
    <w:p w14:paraId="1657D32C" w14:textId="77777777" w:rsidR="00894E5B" w:rsidRPr="00F23AA1" w:rsidRDefault="00894E5B" w:rsidP="00894E5B">
      <w:pPr>
        <w:pStyle w:val="Heading4"/>
      </w:pPr>
      <w:r w:rsidRPr="00F23AA1">
        <w:t>Student Activity: Write down the ways ANTS disrupt your day-to-day life &amp; discuss with class</w:t>
      </w:r>
    </w:p>
    <w:p w14:paraId="424D06EA" w14:textId="77777777" w:rsidR="00894E5B" w:rsidRPr="00F23AA1" w:rsidRDefault="00894E5B" w:rsidP="00894E5B">
      <w:pPr>
        <w:pStyle w:val="Heading3"/>
      </w:pPr>
      <w:r w:rsidRPr="00F23AA1">
        <w:t>Positivity Bias Training</w:t>
      </w:r>
    </w:p>
    <w:p w14:paraId="200F273C" w14:textId="77777777" w:rsidR="00894E5B" w:rsidRPr="00F23AA1" w:rsidRDefault="00894E5B" w:rsidP="00894E5B">
      <w:pPr>
        <w:pStyle w:val="Heading3"/>
      </w:pPr>
      <w:r w:rsidRPr="00F23AA1">
        <w:t>Student Activity: Discuss the ways to apply the concepts of “Killing the ANTS” and “Positivity Bias Training “in order to manage your stress</w:t>
      </w:r>
    </w:p>
    <w:p w14:paraId="0060F5AD" w14:textId="77777777" w:rsidR="00894E5B" w:rsidRPr="00F23AA1" w:rsidRDefault="00894E5B" w:rsidP="00894E5B">
      <w:pPr>
        <w:pStyle w:val="Heading2"/>
      </w:pPr>
      <w:r w:rsidRPr="00F23AA1">
        <w:t xml:space="preserve">A Is for Attachments </w:t>
      </w:r>
    </w:p>
    <w:p w14:paraId="22BDAF43" w14:textId="77777777" w:rsidR="00894E5B" w:rsidRPr="00F23AA1" w:rsidRDefault="00894E5B" w:rsidP="00894E5B">
      <w:pPr>
        <w:pStyle w:val="Heading3"/>
      </w:pPr>
      <w:r w:rsidRPr="00F23AA1">
        <w:t>4 ways to ruin your relationships</w:t>
      </w:r>
    </w:p>
    <w:p w14:paraId="61F966C5" w14:textId="77777777" w:rsidR="00894E5B" w:rsidRPr="00F23AA1" w:rsidRDefault="00894E5B" w:rsidP="00894E5B">
      <w:pPr>
        <w:pStyle w:val="Heading4"/>
      </w:pPr>
      <w:r w:rsidRPr="00F23AA1">
        <w:t>Criticism</w:t>
      </w:r>
    </w:p>
    <w:p w14:paraId="37E87C18" w14:textId="77777777" w:rsidR="00894E5B" w:rsidRPr="00F23AA1" w:rsidRDefault="00894E5B" w:rsidP="00894E5B">
      <w:pPr>
        <w:pStyle w:val="Heading4"/>
      </w:pPr>
      <w:r w:rsidRPr="00F23AA1">
        <w:t>Defensiveness</w:t>
      </w:r>
    </w:p>
    <w:p w14:paraId="6CED671A" w14:textId="77777777" w:rsidR="00894E5B" w:rsidRPr="00F23AA1" w:rsidRDefault="00894E5B" w:rsidP="00894E5B">
      <w:pPr>
        <w:pStyle w:val="Heading4"/>
      </w:pPr>
      <w:r w:rsidRPr="00F23AA1">
        <w:t>Contempt</w:t>
      </w:r>
    </w:p>
    <w:p w14:paraId="6A994E19" w14:textId="77777777" w:rsidR="00894E5B" w:rsidRPr="00F23AA1" w:rsidRDefault="00894E5B" w:rsidP="00894E5B">
      <w:pPr>
        <w:pStyle w:val="Heading4"/>
      </w:pPr>
      <w:r w:rsidRPr="00F23AA1">
        <w:t>Stonewalling</w:t>
      </w:r>
    </w:p>
    <w:p w14:paraId="16560674" w14:textId="77777777" w:rsidR="00894E5B" w:rsidRPr="00F23AA1" w:rsidRDefault="00894E5B" w:rsidP="00894E5B">
      <w:pPr>
        <w:pStyle w:val="Heading3"/>
      </w:pPr>
      <w:r w:rsidRPr="00F23AA1">
        <w:t xml:space="preserve">Strengthen your relationships with our RELATING Model: </w:t>
      </w:r>
    </w:p>
    <w:p w14:paraId="7D423CCB" w14:textId="77777777" w:rsidR="00894E5B" w:rsidRPr="00F23AA1" w:rsidRDefault="00894E5B" w:rsidP="00894E5B">
      <w:pPr>
        <w:pStyle w:val="Heading4"/>
      </w:pPr>
      <w:r w:rsidRPr="00F23AA1">
        <w:t>Responsibility</w:t>
      </w:r>
    </w:p>
    <w:p w14:paraId="712341D6" w14:textId="77777777" w:rsidR="00894E5B" w:rsidRPr="00F23AA1" w:rsidRDefault="00894E5B" w:rsidP="00894E5B">
      <w:pPr>
        <w:pStyle w:val="Heading4"/>
      </w:pPr>
      <w:r w:rsidRPr="00F23AA1">
        <w:t>Empathy</w:t>
      </w:r>
    </w:p>
    <w:p w14:paraId="70A1A5F3" w14:textId="77777777" w:rsidR="00894E5B" w:rsidRPr="00F23AA1" w:rsidRDefault="00894E5B" w:rsidP="00894E5B">
      <w:pPr>
        <w:pStyle w:val="Heading4"/>
      </w:pPr>
      <w:r w:rsidRPr="00F23AA1">
        <w:t>Listening</w:t>
      </w:r>
    </w:p>
    <w:p w14:paraId="04685B2F" w14:textId="77777777" w:rsidR="00894E5B" w:rsidRPr="00F23AA1" w:rsidRDefault="00894E5B" w:rsidP="00894E5B">
      <w:pPr>
        <w:pStyle w:val="Heading4"/>
      </w:pPr>
      <w:r w:rsidRPr="00F23AA1">
        <w:t>Assertiveness</w:t>
      </w:r>
    </w:p>
    <w:p w14:paraId="327ECFF3" w14:textId="77777777" w:rsidR="00894E5B" w:rsidRPr="00F23AA1" w:rsidRDefault="00894E5B" w:rsidP="00894E5B">
      <w:pPr>
        <w:pStyle w:val="Heading4"/>
      </w:pPr>
      <w:r w:rsidRPr="00F23AA1">
        <w:t>Time</w:t>
      </w:r>
    </w:p>
    <w:p w14:paraId="45FC67C2" w14:textId="77777777" w:rsidR="00894E5B" w:rsidRPr="00F23AA1" w:rsidRDefault="00894E5B" w:rsidP="00894E5B">
      <w:pPr>
        <w:pStyle w:val="Heading4"/>
      </w:pPr>
      <w:r w:rsidRPr="00F23AA1">
        <w:t>Inquire into Irrational Thoughts</w:t>
      </w:r>
    </w:p>
    <w:p w14:paraId="7F254614" w14:textId="77777777" w:rsidR="00894E5B" w:rsidRPr="00F23AA1" w:rsidRDefault="00894E5B" w:rsidP="00894E5B">
      <w:pPr>
        <w:pStyle w:val="Heading4"/>
      </w:pPr>
      <w:r w:rsidRPr="00F23AA1">
        <w:t>Notice What You Like</w:t>
      </w:r>
    </w:p>
    <w:p w14:paraId="53FE6DD7" w14:textId="77777777" w:rsidR="00894E5B" w:rsidRPr="00F23AA1" w:rsidRDefault="00894E5B" w:rsidP="00894E5B">
      <w:pPr>
        <w:pStyle w:val="Heading4"/>
      </w:pPr>
      <w:r w:rsidRPr="00F23AA1">
        <w:t>Grace and Forgiveness</w:t>
      </w:r>
    </w:p>
    <w:p w14:paraId="62C8C59E" w14:textId="77777777" w:rsidR="00894E5B" w:rsidRPr="00F23AA1" w:rsidRDefault="00894E5B" w:rsidP="00894E5B">
      <w:pPr>
        <w:pStyle w:val="Heading2"/>
      </w:pPr>
      <w:r w:rsidRPr="00F23AA1">
        <w:t>I is for Inspiration</w:t>
      </w:r>
    </w:p>
    <w:p w14:paraId="4B52298C" w14:textId="77777777" w:rsidR="00894E5B" w:rsidRPr="00F23AA1" w:rsidRDefault="00894E5B" w:rsidP="00894E5B">
      <w:pPr>
        <w:pStyle w:val="Heading3"/>
      </w:pPr>
      <w:r w:rsidRPr="00F23AA1">
        <w:t>The science of passion and purpose</w:t>
      </w:r>
    </w:p>
    <w:p w14:paraId="2A10AFF6" w14:textId="77777777" w:rsidR="00894E5B" w:rsidRPr="00F23AA1" w:rsidRDefault="00894E5B" w:rsidP="00894E5B">
      <w:pPr>
        <w:pStyle w:val="Heading3"/>
      </w:pPr>
      <w:r w:rsidRPr="00F23AA1">
        <w:t>The vulnerability of addiction</w:t>
      </w:r>
    </w:p>
    <w:p w14:paraId="5D3B2A83" w14:textId="77777777" w:rsidR="00894E5B" w:rsidRPr="00F23AA1" w:rsidRDefault="00894E5B" w:rsidP="00894E5B">
      <w:pPr>
        <w:pStyle w:val="Heading3"/>
      </w:pPr>
      <w:r w:rsidRPr="00F23AA1">
        <w:t>How to know your purpose</w:t>
      </w:r>
    </w:p>
    <w:p w14:paraId="41DABBA1" w14:textId="77777777" w:rsidR="00894E5B" w:rsidRPr="00F23AA1" w:rsidRDefault="00894E5B" w:rsidP="00894E5B">
      <w:pPr>
        <w:pStyle w:val="Heading2"/>
      </w:pPr>
      <w:r w:rsidRPr="00F23AA1">
        <w:t>N Is for Nutrition</w:t>
      </w:r>
    </w:p>
    <w:p w14:paraId="7F5CF9BC" w14:textId="77777777" w:rsidR="00894E5B" w:rsidRPr="00F23AA1" w:rsidRDefault="00894E5B" w:rsidP="00894E5B">
      <w:pPr>
        <w:pStyle w:val="Heading3"/>
      </w:pPr>
      <w:r w:rsidRPr="00F23AA1">
        <w:t>Impact of Food and Supplements on the Brain</w:t>
      </w:r>
    </w:p>
    <w:p w14:paraId="2CE590DE" w14:textId="77777777" w:rsidR="00894E5B" w:rsidRPr="00F23AA1" w:rsidRDefault="00894E5B" w:rsidP="00894E5B">
      <w:pPr>
        <w:pStyle w:val="Heading4"/>
      </w:pPr>
      <w:r w:rsidRPr="00F23AA1">
        <w:t>Amen Clinics Food Rules</w:t>
      </w:r>
    </w:p>
    <w:p w14:paraId="7DF359F4" w14:textId="77777777" w:rsidR="00894E5B" w:rsidRPr="00F23AA1" w:rsidRDefault="00894E5B" w:rsidP="00894E5B">
      <w:pPr>
        <w:pStyle w:val="Heading4"/>
      </w:pPr>
      <w:r w:rsidRPr="00F23AA1">
        <w:t>Basic Supplements for All</w:t>
      </w:r>
    </w:p>
    <w:p w14:paraId="7BCEE684" w14:textId="77777777" w:rsidR="00894E5B" w:rsidRPr="00F23AA1" w:rsidRDefault="00894E5B" w:rsidP="00894E5B">
      <w:pPr>
        <w:pStyle w:val="Heading4"/>
      </w:pPr>
      <w:r w:rsidRPr="00F23AA1">
        <w:t>Know Your Brain Type Needs</w:t>
      </w:r>
    </w:p>
    <w:p w14:paraId="4B6E3FFA" w14:textId="77777777" w:rsidR="00894E5B" w:rsidRPr="00F23AA1" w:rsidRDefault="00894E5B" w:rsidP="00894E5B">
      <w:pPr>
        <w:pStyle w:val="Heading2"/>
      </w:pPr>
      <w:r w:rsidRPr="00F23AA1">
        <w:t>Mentoring Others in 7 Steps</w:t>
      </w:r>
    </w:p>
    <w:p w14:paraId="5F99348F" w14:textId="77777777" w:rsidR="00894E5B" w:rsidRPr="00F23AA1" w:rsidRDefault="00894E5B" w:rsidP="00894E5B">
      <w:pPr>
        <w:pStyle w:val="Heading3"/>
      </w:pPr>
      <w:r w:rsidRPr="00F23AA1">
        <w:t>Live the message: Authenticity</w:t>
      </w:r>
    </w:p>
    <w:p w14:paraId="13822A84" w14:textId="77777777" w:rsidR="00894E5B" w:rsidRPr="00F23AA1" w:rsidRDefault="00894E5B" w:rsidP="00894E5B">
      <w:pPr>
        <w:pStyle w:val="Heading3"/>
      </w:pPr>
      <w:r w:rsidRPr="00F23AA1">
        <w:t>Know what you truly want: One Pahe Miracle</w:t>
      </w:r>
    </w:p>
    <w:p w14:paraId="03A5D842" w14:textId="77777777" w:rsidR="00894E5B" w:rsidRPr="00F23AA1" w:rsidRDefault="00894E5B" w:rsidP="00894E5B">
      <w:pPr>
        <w:pStyle w:val="Heading3"/>
      </w:pPr>
      <w:r w:rsidRPr="00F23AA1">
        <w:t>Make it easy: Tiny habits</w:t>
      </w:r>
    </w:p>
    <w:p w14:paraId="0C660856" w14:textId="77777777" w:rsidR="00894E5B" w:rsidRPr="00F23AA1" w:rsidRDefault="00894E5B" w:rsidP="00894E5B">
      <w:pPr>
        <w:pStyle w:val="Heading3"/>
      </w:pPr>
      <w:r w:rsidRPr="00F23AA1">
        <w:t>Rethink failure: Turn bad days into good data</w:t>
      </w:r>
    </w:p>
    <w:p w14:paraId="415A9319" w14:textId="77777777" w:rsidR="00894E5B" w:rsidRPr="00F23AA1" w:rsidRDefault="00894E5B" w:rsidP="00894E5B">
      <w:pPr>
        <w:pStyle w:val="Heading3"/>
      </w:pPr>
      <w:r w:rsidRPr="00F23AA1">
        <w:t>Neuroscience of decision making and self-control</w:t>
      </w:r>
    </w:p>
    <w:p w14:paraId="4ACA0757" w14:textId="77777777" w:rsidR="00894E5B" w:rsidRPr="00F23AA1" w:rsidRDefault="00894E5B" w:rsidP="00894E5B">
      <w:pPr>
        <w:pStyle w:val="Heading3"/>
      </w:pPr>
      <w:r w:rsidRPr="00F23AA1">
        <w:t>Eliminate the little lies that steal success</w:t>
      </w:r>
    </w:p>
    <w:p w14:paraId="4388659A" w14:textId="77777777" w:rsidR="00894E5B" w:rsidRPr="00F23AA1" w:rsidRDefault="00894E5B" w:rsidP="00894E5B">
      <w:pPr>
        <w:pStyle w:val="Heading3"/>
      </w:pPr>
      <w:r w:rsidRPr="00F23AA1">
        <w:t>Get help when needed</w:t>
      </w:r>
    </w:p>
    <w:p w14:paraId="18E97BE7" w14:textId="77777777" w:rsidR="00894E5B" w:rsidRPr="00F23AA1" w:rsidRDefault="00894E5B" w:rsidP="00894E5B">
      <w:pPr>
        <w:pStyle w:val="Heading2"/>
      </w:pPr>
      <w:r w:rsidRPr="00F23AA1">
        <w:t>Questions</w:t>
      </w:r>
    </w:p>
    <w:p w14:paraId="1856493F" w14:textId="77777777" w:rsidR="005B7712" w:rsidRDefault="005B7712" w:rsidP="00D61B46">
      <w:pPr>
        <w:spacing w:after="0" w:line="360" w:lineRule="auto"/>
        <w:rPr>
          <w:b/>
          <w:bCs/>
        </w:rPr>
      </w:pPr>
    </w:p>
    <w:p w14:paraId="64993159" w14:textId="77777777" w:rsidR="00C65F00" w:rsidRDefault="00C65F00" w:rsidP="00D61B46">
      <w:pPr>
        <w:spacing w:after="0" w:line="360" w:lineRule="auto"/>
        <w:rPr>
          <w:rFonts w:asciiTheme="majorHAnsi" w:eastAsiaTheme="majorEastAsia" w:hAnsiTheme="majorHAnsi" w:cstheme="majorBidi"/>
          <w:color w:val="2F5496" w:themeColor="accent1" w:themeShade="BF"/>
          <w:sz w:val="32"/>
          <w:szCs w:val="32"/>
        </w:rPr>
      </w:pPr>
      <w:r>
        <w:br w:type="page"/>
      </w:r>
    </w:p>
    <w:p w14:paraId="2F9B6AFF" w14:textId="72DF7BA8" w:rsidR="00C65F00" w:rsidRDefault="00C65F00" w:rsidP="005C78BD">
      <w:pPr>
        <w:pStyle w:val="Heading1"/>
        <w:spacing w:before="0" w:line="360" w:lineRule="auto"/>
      </w:pPr>
      <w:bookmarkStart w:id="4" w:name="_Toc68521075"/>
      <w:r>
        <w:t>Unexpected Challenges</w:t>
      </w:r>
      <w:bookmarkStart w:id="5" w:name="_Toc39150824"/>
      <w:bookmarkStart w:id="6" w:name="_Toc40364463"/>
      <w:bookmarkStart w:id="7" w:name="_Toc68521076"/>
      <w:bookmarkEnd w:id="4"/>
      <w:r w:rsidR="005C78BD">
        <w:t xml:space="preserve"> (</w:t>
      </w:r>
      <w:r>
        <w:t>Jeff McGreevy, Sergeant, CIT &amp; Peer Support Team Coordinator, Oxnard Police Department</w:t>
      </w:r>
      <w:bookmarkEnd w:id="5"/>
      <w:bookmarkEnd w:id="6"/>
      <w:bookmarkEnd w:id="7"/>
      <w:r w:rsidR="005C78BD">
        <w:t>, Retired)</w:t>
      </w:r>
    </w:p>
    <w:p w14:paraId="28B4AD92" w14:textId="1069C6B0" w:rsidR="00756F8A" w:rsidRDefault="005C78BD" w:rsidP="00756F8A">
      <w:pPr>
        <w:pStyle w:val="Heading2"/>
      </w:pPr>
      <w:r>
        <w:t>Introduction</w:t>
      </w:r>
    </w:p>
    <w:p w14:paraId="4CA54DAB" w14:textId="77777777" w:rsidR="005C78BD" w:rsidRDefault="005C78BD" w:rsidP="005C78BD">
      <w:pPr>
        <w:pStyle w:val="Heading3"/>
      </w:pPr>
      <w:r>
        <w:t>Name, department</w:t>
      </w:r>
    </w:p>
    <w:p w14:paraId="67B0E81D" w14:textId="77777777" w:rsidR="005C78BD" w:rsidRDefault="005C78BD" w:rsidP="005C78BD">
      <w:pPr>
        <w:pStyle w:val="Heading3"/>
      </w:pPr>
      <w:r>
        <w:t>Work history</w:t>
      </w:r>
    </w:p>
    <w:p w14:paraId="1EC2FAB5" w14:textId="196F02CA" w:rsidR="005C78BD" w:rsidRDefault="005C78BD" w:rsidP="005C78BD">
      <w:pPr>
        <w:pStyle w:val="Heading2"/>
      </w:pPr>
      <w:r>
        <w:t>Injury</w:t>
      </w:r>
    </w:p>
    <w:p w14:paraId="52CABCD3" w14:textId="68C23901" w:rsidR="005C78BD" w:rsidRDefault="005C78BD" w:rsidP="005C78BD">
      <w:pPr>
        <w:pStyle w:val="Heading3"/>
      </w:pPr>
      <w:r>
        <w:t>Details what happened</w:t>
      </w:r>
    </w:p>
    <w:p w14:paraId="7E11C070" w14:textId="52AAEC76" w:rsidR="005C78BD" w:rsidRDefault="005C78BD" w:rsidP="005C78BD">
      <w:pPr>
        <w:pStyle w:val="Heading3"/>
      </w:pPr>
      <w:r>
        <w:t>Response from agency</w:t>
      </w:r>
    </w:p>
    <w:p w14:paraId="023E4589" w14:textId="463E5224" w:rsidR="005C78BD" w:rsidRDefault="005C78BD" w:rsidP="005C78BD">
      <w:pPr>
        <w:pStyle w:val="Heading2"/>
      </w:pPr>
      <w:r>
        <w:t>Cancer</w:t>
      </w:r>
    </w:p>
    <w:p w14:paraId="5FE1FAFB" w14:textId="6F2CB486" w:rsidR="005C78BD" w:rsidRDefault="005C78BD" w:rsidP="005C78BD">
      <w:pPr>
        <w:pStyle w:val="Heading3"/>
      </w:pPr>
      <w:r>
        <w:t>Wife’s story</w:t>
      </w:r>
    </w:p>
    <w:p w14:paraId="21165B36" w14:textId="65B87C42" w:rsidR="005C78BD" w:rsidRDefault="005C78BD" w:rsidP="005C78BD">
      <w:pPr>
        <w:pStyle w:val="Heading2"/>
      </w:pPr>
      <w:r>
        <w:t>Long term effect</w:t>
      </w:r>
    </w:p>
    <w:p w14:paraId="7183D31B" w14:textId="6EFFFE69" w:rsidR="005C78BD" w:rsidRDefault="005C78BD" w:rsidP="005C78BD">
      <w:pPr>
        <w:pStyle w:val="Heading3"/>
      </w:pPr>
      <w:r>
        <w:t>Financial</w:t>
      </w:r>
    </w:p>
    <w:p w14:paraId="6DCFFDEC" w14:textId="72ABD7A9" w:rsidR="005C78BD" w:rsidRDefault="005C78BD" w:rsidP="005C78BD">
      <w:pPr>
        <w:pStyle w:val="Heading3"/>
      </w:pPr>
      <w:r>
        <w:t>Trauma’</w:t>
      </w:r>
    </w:p>
    <w:p w14:paraId="457D63CF" w14:textId="2525D50B" w:rsidR="005C78BD" w:rsidRPr="005C78BD" w:rsidRDefault="005C78BD" w:rsidP="005C78BD">
      <w:pPr>
        <w:pStyle w:val="Heading2"/>
      </w:pPr>
      <w:r>
        <w:t>Getting help</w:t>
      </w:r>
    </w:p>
    <w:p w14:paraId="44F7FC3E" w14:textId="08C593C7" w:rsidR="005C78BD" w:rsidRPr="005C78BD" w:rsidRDefault="005C78BD" w:rsidP="005C78BD">
      <w:pPr>
        <w:pStyle w:val="Heading3"/>
        <w:numPr>
          <w:ilvl w:val="0"/>
          <w:numId w:val="0"/>
        </w:numPr>
        <w:ind w:left="1440"/>
      </w:pPr>
      <w:r>
        <w:t xml:space="preserve"> </w:t>
      </w:r>
    </w:p>
    <w:p w14:paraId="7E672D68" w14:textId="77777777" w:rsidR="00C65F00" w:rsidRDefault="00C65F00" w:rsidP="00D61B46">
      <w:pPr>
        <w:spacing w:after="0" w:line="360" w:lineRule="auto"/>
        <w:rPr>
          <w:rFonts w:asciiTheme="majorHAnsi" w:eastAsiaTheme="majorEastAsia" w:hAnsiTheme="majorHAnsi" w:cstheme="majorBidi"/>
          <w:color w:val="2F5496" w:themeColor="accent1" w:themeShade="BF"/>
          <w:sz w:val="32"/>
          <w:szCs w:val="32"/>
        </w:rPr>
      </w:pPr>
      <w:r>
        <w:br w:type="page"/>
      </w:r>
    </w:p>
    <w:p w14:paraId="1C8CD433" w14:textId="57B80979" w:rsidR="00C65F00" w:rsidRDefault="00C65F00" w:rsidP="00AA15DF">
      <w:pPr>
        <w:pStyle w:val="Heading1"/>
        <w:spacing w:before="0" w:line="360" w:lineRule="auto"/>
      </w:pPr>
      <w:bookmarkStart w:id="8" w:name="_Toc68521077"/>
      <w:r>
        <w:t>Operation Longevity: A Mindful Approach to Wellness and Resilience for the Law Enforcement Professional of the 21st Century</w:t>
      </w:r>
      <w:bookmarkStart w:id="9" w:name="_Toc39150826"/>
      <w:bookmarkStart w:id="10" w:name="_Toc40364465"/>
      <w:bookmarkStart w:id="11" w:name="_Toc68521078"/>
      <w:bookmarkEnd w:id="8"/>
      <w:r w:rsidR="00AA15DF">
        <w:t xml:space="preserve"> (</w:t>
      </w:r>
      <w:r>
        <w:t xml:space="preserve">Peter Killeen, </w:t>
      </w:r>
      <w:bookmarkEnd w:id="9"/>
      <w:bookmarkEnd w:id="10"/>
      <w:r w:rsidR="005B7712">
        <w:t>Ed.D. Port Authority Police Unions, Operation Longevity, Founder</w:t>
      </w:r>
      <w:bookmarkEnd w:id="11"/>
      <w:r w:rsidR="00AA15DF">
        <w:t>)</w:t>
      </w:r>
    </w:p>
    <w:p w14:paraId="2AF01A2E" w14:textId="77777777" w:rsidR="00AA15DF" w:rsidRDefault="00AA15DF" w:rsidP="00AA15DF">
      <w:pPr>
        <w:pStyle w:val="Heading2"/>
      </w:pPr>
      <w:r>
        <w:t>Introduction</w:t>
      </w:r>
    </w:p>
    <w:p w14:paraId="1C510454" w14:textId="2465918F" w:rsidR="00AA15DF" w:rsidRPr="00AA15DF" w:rsidRDefault="00AA15DF" w:rsidP="00AA15DF">
      <w:pPr>
        <w:pStyle w:val="Heading3"/>
      </w:pPr>
      <w:r>
        <w:t>Name &amp; background</w:t>
      </w:r>
    </w:p>
    <w:p w14:paraId="3A309CD5" w14:textId="77777777" w:rsidR="00AA15DF" w:rsidRDefault="00AA15DF" w:rsidP="00AA15DF">
      <w:pPr>
        <w:pStyle w:val="Heading3"/>
      </w:pPr>
      <w:r>
        <w:t>Work history</w:t>
      </w:r>
    </w:p>
    <w:p w14:paraId="75FD7590" w14:textId="3A418038" w:rsidR="00AA15DF" w:rsidRDefault="00AA15DF" w:rsidP="00AA15DF">
      <w:pPr>
        <w:pStyle w:val="Heading2"/>
      </w:pPr>
      <w:r>
        <w:t>Stress</w:t>
      </w:r>
    </w:p>
    <w:p w14:paraId="1793FB84" w14:textId="52104FCC" w:rsidR="00AA15DF" w:rsidRDefault="00AA15DF" w:rsidP="00AA15DF">
      <w:pPr>
        <w:pStyle w:val="Heading3"/>
      </w:pPr>
      <w:r>
        <w:t>Causes of stress</w:t>
      </w:r>
    </w:p>
    <w:p w14:paraId="2324C781" w14:textId="6DA461DD" w:rsidR="00AA15DF" w:rsidRDefault="00AA15DF" w:rsidP="00AA15DF">
      <w:pPr>
        <w:pStyle w:val="Heading3"/>
      </w:pPr>
      <w:r>
        <w:t>Stress and the public safety profession</w:t>
      </w:r>
    </w:p>
    <w:p w14:paraId="55065D74" w14:textId="04E2F64E" w:rsidR="00AA15DF" w:rsidRDefault="00AA15DF" w:rsidP="00AA15DF">
      <w:pPr>
        <w:pStyle w:val="Heading2"/>
      </w:pPr>
      <w:r>
        <w:t>Wellness</w:t>
      </w:r>
    </w:p>
    <w:p w14:paraId="237A4912" w14:textId="1DF2C663" w:rsidR="00AA15DF" w:rsidRDefault="00AA15DF" w:rsidP="00AA15DF">
      <w:pPr>
        <w:pStyle w:val="Heading3"/>
      </w:pPr>
      <w:r>
        <w:t>Resiliency</w:t>
      </w:r>
    </w:p>
    <w:p w14:paraId="05B17D10" w14:textId="3D486637" w:rsidR="00AA15DF" w:rsidRDefault="00AA15DF" w:rsidP="00AA15DF">
      <w:pPr>
        <w:pStyle w:val="Heading3"/>
      </w:pPr>
      <w:r>
        <w:t>Family wellness</w:t>
      </w:r>
    </w:p>
    <w:p w14:paraId="348149DB" w14:textId="1999442D" w:rsidR="00AA15DF" w:rsidRDefault="00AA15DF" w:rsidP="00AA15DF">
      <w:pPr>
        <w:pStyle w:val="Heading3"/>
      </w:pPr>
      <w:r>
        <w:t>On the job</w:t>
      </w:r>
    </w:p>
    <w:p w14:paraId="27D92321" w14:textId="25411811" w:rsidR="00AA15DF" w:rsidRPr="00AA15DF" w:rsidRDefault="00AA15DF" w:rsidP="00AA15DF">
      <w:pPr>
        <w:pStyle w:val="Heading3"/>
      </w:pPr>
      <w:r>
        <w:t xml:space="preserve">After retirement </w:t>
      </w:r>
    </w:p>
    <w:p w14:paraId="3138C7EF" w14:textId="77777777" w:rsidR="00C65F00" w:rsidRDefault="00C65F00" w:rsidP="00D61B46">
      <w:pPr>
        <w:spacing w:after="0" w:line="360" w:lineRule="auto"/>
        <w:rPr>
          <w:rFonts w:asciiTheme="majorHAnsi" w:eastAsiaTheme="majorEastAsia" w:hAnsiTheme="majorHAnsi" w:cstheme="majorBidi"/>
          <w:color w:val="2F5496" w:themeColor="accent1" w:themeShade="BF"/>
          <w:sz w:val="32"/>
          <w:szCs w:val="32"/>
        </w:rPr>
      </w:pPr>
      <w:r>
        <w:br w:type="page"/>
      </w:r>
    </w:p>
    <w:p w14:paraId="0FD10F96" w14:textId="09B549B3" w:rsidR="001F4A1E" w:rsidRPr="001F4A1E" w:rsidRDefault="001F4A1E" w:rsidP="00AA15DF">
      <w:pPr>
        <w:pStyle w:val="Heading1"/>
        <w:spacing w:before="0" w:line="360" w:lineRule="auto"/>
      </w:pPr>
      <w:bookmarkStart w:id="12" w:name="_Toc68521079"/>
      <w:r>
        <w:t>One Department’s Response to Helping a Firefighter and His Family After Contracting CIVID-19 at Work – Lessons Learned</w:t>
      </w:r>
      <w:bookmarkStart w:id="13" w:name="_Toc68521080"/>
      <w:bookmarkEnd w:id="12"/>
      <w:r w:rsidR="00AA15DF">
        <w:t xml:space="preserve">( </w:t>
      </w:r>
      <w:r w:rsidRPr="001F4A1E">
        <w:t>Martin Serna, Fire Chief, Rick Ortega, Fire Engineer &amp; Peer Support / CISM Program Lead Peer, Duane Sweeton, Fire/HazMat Captain &amp; Peer Support / CISM Program Coordinator, Torrance Fire Department</w:t>
      </w:r>
      <w:bookmarkEnd w:id="13"/>
      <w:r w:rsidR="00AA15DF">
        <w:t>)</w:t>
      </w:r>
    </w:p>
    <w:p w14:paraId="561D0799" w14:textId="77777777" w:rsidR="00AA15DF" w:rsidRDefault="00AA15DF" w:rsidP="00AA15DF">
      <w:pPr>
        <w:pStyle w:val="Heading2"/>
      </w:pPr>
      <w:r>
        <w:t>Introduction</w:t>
      </w:r>
    </w:p>
    <w:p w14:paraId="2210A087" w14:textId="3350BBAF" w:rsidR="00AA15DF" w:rsidRDefault="00AA15DF" w:rsidP="00AA15DF">
      <w:pPr>
        <w:pStyle w:val="Heading3"/>
      </w:pPr>
      <w:r>
        <w:t xml:space="preserve">Names </w:t>
      </w:r>
    </w:p>
    <w:p w14:paraId="3B3CF048" w14:textId="0B4420B7" w:rsidR="00AA15DF" w:rsidRPr="00AA15DF" w:rsidRDefault="00AA15DF" w:rsidP="00AA15DF">
      <w:pPr>
        <w:pStyle w:val="Heading3"/>
      </w:pPr>
      <w:r>
        <w:t>Background/Work history</w:t>
      </w:r>
    </w:p>
    <w:p w14:paraId="73DA6031" w14:textId="2523C4EA" w:rsidR="00AA15DF" w:rsidRDefault="00AA15DF" w:rsidP="00AA15DF">
      <w:pPr>
        <w:pStyle w:val="Heading2"/>
      </w:pPr>
      <w:r>
        <w:t>COVID-19 Pandemic</w:t>
      </w:r>
    </w:p>
    <w:p w14:paraId="5AC1A569" w14:textId="396858CF" w:rsidR="00AA15DF" w:rsidRDefault="00AA15DF" w:rsidP="00AA15DF">
      <w:pPr>
        <w:pStyle w:val="Heading3"/>
      </w:pPr>
      <w:r>
        <w:t>Background</w:t>
      </w:r>
    </w:p>
    <w:p w14:paraId="7323D7A3" w14:textId="377A9965" w:rsidR="00AA15DF" w:rsidRPr="00AA15DF" w:rsidRDefault="00AA15DF" w:rsidP="00AA15DF">
      <w:pPr>
        <w:pStyle w:val="Heading3"/>
      </w:pPr>
      <w:r>
        <w:t>Employee contracts COVID-19 at work</w:t>
      </w:r>
      <w:r w:rsidR="00CF3C63">
        <w:t xml:space="preserve"> &amp; lessons learned </w:t>
      </w:r>
    </w:p>
    <w:p w14:paraId="1BA936F5" w14:textId="068AE16D" w:rsidR="00AA15DF" w:rsidRDefault="00AA15DF" w:rsidP="00AA15DF">
      <w:pPr>
        <w:pStyle w:val="Heading4"/>
      </w:pPr>
      <w:r>
        <w:t>Details what happened</w:t>
      </w:r>
    </w:p>
    <w:p w14:paraId="45AE11EC" w14:textId="59015341" w:rsidR="00AA15DF" w:rsidRDefault="00AA15DF" w:rsidP="00AA15DF">
      <w:pPr>
        <w:pStyle w:val="Heading4"/>
      </w:pPr>
      <w:r>
        <w:t>Response from agency</w:t>
      </w:r>
    </w:p>
    <w:p w14:paraId="527FD41A" w14:textId="77777777" w:rsidR="00AA15DF" w:rsidRDefault="00AA15DF" w:rsidP="00AA15DF">
      <w:pPr>
        <w:pStyle w:val="Heading4"/>
      </w:pPr>
      <w:r>
        <w:t>Response from peer support</w:t>
      </w:r>
    </w:p>
    <w:p w14:paraId="22E3C9FE" w14:textId="16540200" w:rsidR="00AA15DF" w:rsidRDefault="00AA15DF" w:rsidP="00AA15DF">
      <w:pPr>
        <w:pStyle w:val="Heading4"/>
      </w:pPr>
      <w:r>
        <w:t>Family support</w:t>
      </w:r>
    </w:p>
    <w:p w14:paraId="31FBADF9" w14:textId="75E55AB3" w:rsidR="00CF3C63" w:rsidRDefault="00CF3C63" w:rsidP="00CF3C63">
      <w:pPr>
        <w:pStyle w:val="Heading2"/>
      </w:pPr>
      <w:r>
        <w:t>How can your peer support team assist when something similar happens</w:t>
      </w:r>
    </w:p>
    <w:p w14:paraId="7AD5854D" w14:textId="1950BEEC" w:rsidR="00CF3C63" w:rsidRDefault="00CF3C63" w:rsidP="00CF3C63">
      <w:pPr>
        <w:pStyle w:val="Heading4"/>
      </w:pPr>
      <w:r>
        <w:t>Agency response</w:t>
      </w:r>
    </w:p>
    <w:p w14:paraId="49B91A6F" w14:textId="6BB0BADE" w:rsidR="00CF3C63" w:rsidRDefault="00CF3C63" w:rsidP="00CF3C63">
      <w:pPr>
        <w:pStyle w:val="Heading4"/>
      </w:pPr>
      <w:r>
        <w:t>Peer Support Team</w:t>
      </w:r>
    </w:p>
    <w:p w14:paraId="75FDC76A" w14:textId="21D4AB7A" w:rsidR="00CF3C63" w:rsidRPr="00CF3C63" w:rsidRDefault="00CF3C63" w:rsidP="00CF3C63">
      <w:pPr>
        <w:pStyle w:val="Heading4"/>
      </w:pPr>
      <w:r>
        <w:t>Family support</w:t>
      </w:r>
    </w:p>
    <w:p w14:paraId="4ED3032D" w14:textId="57E01251" w:rsidR="001F4A1E" w:rsidRDefault="001F4A1E"/>
    <w:p w14:paraId="43979FED" w14:textId="77777777" w:rsidR="001F4A1E" w:rsidRDefault="001F4A1E">
      <w:pPr>
        <w:rPr>
          <w:rFonts w:asciiTheme="majorHAnsi" w:eastAsiaTheme="majorEastAsia" w:hAnsiTheme="majorHAnsi" w:cstheme="majorBidi"/>
          <w:color w:val="2F5496" w:themeColor="accent1" w:themeShade="BF"/>
          <w:sz w:val="32"/>
          <w:szCs w:val="32"/>
        </w:rPr>
      </w:pPr>
      <w:r>
        <w:br w:type="page"/>
      </w:r>
    </w:p>
    <w:p w14:paraId="4CC17AD5" w14:textId="2A54643A" w:rsidR="00C65F00" w:rsidRDefault="00C65F00" w:rsidP="00AA15DF">
      <w:pPr>
        <w:pStyle w:val="Heading1"/>
        <w:spacing w:before="0" w:line="360" w:lineRule="auto"/>
      </w:pPr>
      <w:bookmarkStart w:id="14" w:name="_Toc68521081"/>
      <w:r>
        <w:t>The Positive Power of Connection</w:t>
      </w:r>
      <w:bookmarkStart w:id="15" w:name="_Toc39150828"/>
      <w:bookmarkStart w:id="16" w:name="_Toc40364467"/>
      <w:bookmarkStart w:id="17" w:name="_Toc68521082"/>
      <w:bookmarkEnd w:id="14"/>
      <w:r w:rsidR="00AA15DF">
        <w:t xml:space="preserve"> (</w:t>
      </w:r>
      <w:r>
        <w:t>Kimberly Lightly, Risk Management, Program Specialist, US Forest Service, Fire and Aviation Management</w:t>
      </w:r>
      <w:bookmarkEnd w:id="15"/>
      <w:bookmarkEnd w:id="16"/>
      <w:bookmarkEnd w:id="17"/>
      <w:r w:rsidR="00AA15DF">
        <w:t>)</w:t>
      </w:r>
    </w:p>
    <w:p w14:paraId="47E1F845" w14:textId="77777777" w:rsidR="00AA15DF" w:rsidRDefault="00AA15DF" w:rsidP="00AA15DF">
      <w:pPr>
        <w:pStyle w:val="Heading2"/>
      </w:pPr>
      <w:r>
        <w:t>Introduction</w:t>
      </w:r>
    </w:p>
    <w:p w14:paraId="42FE489B" w14:textId="23AEF7DE" w:rsidR="00AA15DF" w:rsidRDefault="00AA15DF" w:rsidP="00AA15DF">
      <w:pPr>
        <w:pStyle w:val="Heading3"/>
      </w:pPr>
      <w:r>
        <w:t>Name &amp; background</w:t>
      </w:r>
    </w:p>
    <w:p w14:paraId="30343E79" w14:textId="1FCC41BF" w:rsidR="00AA15DF" w:rsidRDefault="00AA15DF" w:rsidP="00AA15DF">
      <w:pPr>
        <w:pStyle w:val="Heading3"/>
      </w:pPr>
      <w:r>
        <w:t>Work history</w:t>
      </w:r>
    </w:p>
    <w:p w14:paraId="2C7B87DF" w14:textId="51051DFE" w:rsidR="00AA15DF" w:rsidRDefault="00AA15DF" w:rsidP="00AA15DF">
      <w:pPr>
        <w:pStyle w:val="Heading2"/>
      </w:pPr>
      <w:r>
        <w:t xml:space="preserve">Instructor experience </w:t>
      </w:r>
    </w:p>
    <w:p w14:paraId="4C5C79C8" w14:textId="01CDEA02" w:rsidR="00AA15DF" w:rsidRDefault="00AA15DF" w:rsidP="00AA15DF">
      <w:pPr>
        <w:pStyle w:val="Heading3"/>
      </w:pPr>
      <w:r>
        <w:t>Survival story</w:t>
      </w:r>
    </w:p>
    <w:p w14:paraId="5396FF0E" w14:textId="1BA3EB9F" w:rsidR="00AA15DF" w:rsidRPr="00AA15DF" w:rsidRDefault="00AA15DF" w:rsidP="00AA15DF">
      <w:pPr>
        <w:pStyle w:val="Heading3"/>
      </w:pPr>
      <w:r>
        <w:t xml:space="preserve">Post-traumatic growth and Resiliency </w:t>
      </w:r>
    </w:p>
    <w:p w14:paraId="5F4D6B77" w14:textId="397D5B85" w:rsidR="00AA15DF" w:rsidRDefault="00AA15DF" w:rsidP="00AA15DF">
      <w:pPr>
        <w:pStyle w:val="Heading2"/>
      </w:pPr>
      <w:r>
        <w:t>Stress First Aid</w:t>
      </w:r>
    </w:p>
    <w:p w14:paraId="2EC5B336" w14:textId="087A99C4" w:rsidR="00AA15DF" w:rsidRDefault="00AA15DF" w:rsidP="00AA15DF">
      <w:pPr>
        <w:pStyle w:val="Heading3"/>
      </w:pPr>
      <w:r>
        <w:t>Self-care Peer Support model</w:t>
      </w:r>
    </w:p>
    <w:p w14:paraId="6269A308" w14:textId="4D2F047E" w:rsidR="00AA15DF" w:rsidRPr="00AA15DF" w:rsidRDefault="00AA15DF" w:rsidP="00AA15DF">
      <w:pPr>
        <w:pStyle w:val="Heading4"/>
      </w:pPr>
      <w:r>
        <w:t>Supportive actions</w:t>
      </w:r>
    </w:p>
    <w:p w14:paraId="34F145CF" w14:textId="5489E57F" w:rsidR="00C65F00" w:rsidRDefault="00C65F00" w:rsidP="00AA15DF">
      <w:pPr>
        <w:pStyle w:val="Heading1"/>
      </w:pPr>
      <w:bookmarkStart w:id="18" w:name="_GoBack"/>
      <w:bookmarkEnd w:id="18"/>
      <w:r>
        <w:br w:type="page"/>
      </w:r>
      <w:r w:rsidRPr="00AA15DF">
        <w:t>Crisis Management Briefing Skills</w:t>
      </w:r>
      <w:bookmarkStart w:id="19" w:name="_Toc39150830"/>
      <w:bookmarkStart w:id="20" w:name="_Toc40364469"/>
      <w:bookmarkStart w:id="21" w:name="_Toc68521083"/>
      <w:r w:rsidR="00AA15DF">
        <w:t xml:space="preserve"> (</w:t>
      </w:r>
      <w:r>
        <w:t>Steve Diaz, Captain, Cal Fire (Retired)</w:t>
      </w:r>
      <w:bookmarkEnd w:id="19"/>
      <w:bookmarkEnd w:id="20"/>
      <w:bookmarkEnd w:id="21"/>
      <w:r w:rsidR="00AA15DF">
        <w:t>)</w:t>
      </w:r>
    </w:p>
    <w:p w14:paraId="723417A2" w14:textId="77777777" w:rsidR="00AA15DF" w:rsidRDefault="00AA15DF" w:rsidP="00AA15DF">
      <w:pPr>
        <w:pStyle w:val="Heading2"/>
      </w:pPr>
      <w:r>
        <w:t>Introduction</w:t>
      </w:r>
    </w:p>
    <w:p w14:paraId="537B965D" w14:textId="77777777" w:rsidR="00AA15DF" w:rsidRDefault="00AA15DF" w:rsidP="00AA15DF">
      <w:pPr>
        <w:pStyle w:val="Heading3"/>
      </w:pPr>
      <w:r>
        <w:t>Name, department</w:t>
      </w:r>
    </w:p>
    <w:p w14:paraId="47445902" w14:textId="77777777" w:rsidR="00AA15DF" w:rsidRDefault="00AA15DF" w:rsidP="00AA15DF">
      <w:pPr>
        <w:pStyle w:val="Heading3"/>
      </w:pPr>
      <w:r>
        <w:t>Work history</w:t>
      </w:r>
    </w:p>
    <w:p w14:paraId="241778CC" w14:textId="73B63EBF" w:rsidR="00AA15DF" w:rsidRDefault="00AA15DF" w:rsidP="00AA15DF">
      <w:pPr>
        <w:pStyle w:val="Heading2"/>
      </w:pPr>
      <w:r>
        <w:t>Crisis Management Briefing</w:t>
      </w:r>
    </w:p>
    <w:p w14:paraId="700D9C18" w14:textId="2FB5C31C" w:rsidR="00AA15DF" w:rsidRDefault="00AA15DF" w:rsidP="00AA15DF">
      <w:pPr>
        <w:pStyle w:val="Heading3"/>
      </w:pPr>
      <w:r>
        <w:t>Role in debriefings</w:t>
      </w:r>
    </w:p>
    <w:p w14:paraId="6B0AD90B" w14:textId="3AEA5464" w:rsidR="00AA15DF" w:rsidRDefault="00881EB6" w:rsidP="00AA15DF">
      <w:pPr>
        <w:pStyle w:val="Heading3"/>
      </w:pPr>
      <w:r>
        <w:t>Goal of a CMB &amp; how to conduct a CMB</w:t>
      </w:r>
    </w:p>
    <w:p w14:paraId="104565D5" w14:textId="5C523D24" w:rsidR="00AA15DF" w:rsidRDefault="00AA15DF" w:rsidP="00AA15DF">
      <w:pPr>
        <w:pStyle w:val="Heading4"/>
      </w:pPr>
      <w:r>
        <w:t>Coping resources</w:t>
      </w:r>
    </w:p>
    <w:p w14:paraId="5A008463" w14:textId="22CF3EDD" w:rsidR="00AA15DF" w:rsidRDefault="00AA15DF" w:rsidP="00AA15DF">
      <w:pPr>
        <w:pStyle w:val="Heading4"/>
      </w:pPr>
      <w:r>
        <w:t>Establish a sense of community</w:t>
      </w:r>
    </w:p>
    <w:p w14:paraId="03AB71FD" w14:textId="17BFDC9C" w:rsidR="00AA15DF" w:rsidRDefault="00AA15DF" w:rsidP="00AA15DF">
      <w:pPr>
        <w:pStyle w:val="Heading4"/>
      </w:pPr>
      <w:r>
        <w:t>Provide information</w:t>
      </w:r>
    </w:p>
    <w:p w14:paraId="367F1474" w14:textId="0A73F46D" w:rsidR="00AA15DF" w:rsidRDefault="00AA15DF" w:rsidP="00AA15DF">
      <w:pPr>
        <w:pStyle w:val="Heading4"/>
      </w:pPr>
      <w:r>
        <w:t>Reduce tension &amp; chaos</w:t>
      </w:r>
    </w:p>
    <w:p w14:paraId="1D74A25C" w14:textId="4F198E3C" w:rsidR="00AA15DF" w:rsidRDefault="00AA15DF" w:rsidP="00AA15DF">
      <w:pPr>
        <w:pStyle w:val="Heading4"/>
      </w:pPr>
      <w:r>
        <w:t>Enhance credibility</w:t>
      </w:r>
    </w:p>
    <w:p w14:paraId="0F583582" w14:textId="62BF6232" w:rsidR="00AA15DF" w:rsidRPr="00AA15DF" w:rsidRDefault="00AA15DF" w:rsidP="00881EB6">
      <w:pPr>
        <w:pStyle w:val="Heading4"/>
      </w:pPr>
      <w:r>
        <w:t>Control rumors</w:t>
      </w:r>
    </w:p>
    <w:p w14:paraId="50E6E73D" w14:textId="4E2DA14E" w:rsidR="00C65F00" w:rsidRPr="005B7712" w:rsidRDefault="00C65F00" w:rsidP="00D61B46">
      <w:pPr>
        <w:spacing w:after="0" w:line="360" w:lineRule="auto"/>
        <w:rPr>
          <w:rFonts w:asciiTheme="majorHAnsi" w:eastAsiaTheme="majorEastAsia" w:hAnsiTheme="majorHAnsi" w:cstheme="majorBidi"/>
          <w:color w:val="2F5496" w:themeColor="accent1" w:themeShade="BF"/>
          <w:sz w:val="32"/>
          <w:szCs w:val="32"/>
        </w:rPr>
      </w:pPr>
      <w:r w:rsidRPr="005B7712">
        <w:rPr>
          <w:rFonts w:asciiTheme="majorHAnsi" w:eastAsiaTheme="majorEastAsia" w:hAnsiTheme="majorHAnsi" w:cstheme="majorBidi"/>
          <w:color w:val="2F5496" w:themeColor="accent1" w:themeShade="BF"/>
          <w:sz w:val="32"/>
          <w:szCs w:val="32"/>
        </w:rPr>
        <w:br w:type="page"/>
      </w:r>
    </w:p>
    <w:p w14:paraId="5311341D" w14:textId="5F23DDB0" w:rsidR="00C65F00" w:rsidRDefault="00C65F00" w:rsidP="00881EB6">
      <w:pPr>
        <w:pStyle w:val="Heading1"/>
        <w:spacing w:before="0" w:line="360" w:lineRule="auto"/>
      </w:pPr>
      <w:bookmarkStart w:id="22" w:name="_Toc68521084"/>
      <w:r>
        <w:t>Overcoming Adversity</w:t>
      </w:r>
      <w:bookmarkStart w:id="23" w:name="_Toc39150832"/>
      <w:bookmarkStart w:id="24" w:name="_Toc40364471"/>
      <w:bookmarkStart w:id="25" w:name="_Toc68521085"/>
      <w:bookmarkEnd w:id="22"/>
      <w:r w:rsidR="00881EB6">
        <w:t xml:space="preserve"> (</w:t>
      </w:r>
      <w:r>
        <w:t>Joseph Piersante, LLC Motivational Speaker, Veteran of the United States Department of Justice</w:t>
      </w:r>
      <w:bookmarkEnd w:id="23"/>
      <w:bookmarkEnd w:id="24"/>
      <w:bookmarkEnd w:id="25"/>
      <w:r w:rsidR="00881EB6">
        <w:t>)</w:t>
      </w:r>
    </w:p>
    <w:p w14:paraId="029DF44C" w14:textId="77777777" w:rsidR="00881EB6" w:rsidRDefault="00881EB6" w:rsidP="00881EB6">
      <w:pPr>
        <w:pStyle w:val="Heading2"/>
      </w:pPr>
      <w:r>
        <w:t>Introduction</w:t>
      </w:r>
    </w:p>
    <w:p w14:paraId="00B1BDB6" w14:textId="41564C5D" w:rsidR="00881EB6" w:rsidRDefault="00881EB6" w:rsidP="00881EB6">
      <w:pPr>
        <w:pStyle w:val="Heading3"/>
      </w:pPr>
      <w:r>
        <w:t>Name &amp; background</w:t>
      </w:r>
    </w:p>
    <w:p w14:paraId="3DC7A824" w14:textId="77777777" w:rsidR="00881EB6" w:rsidRDefault="00881EB6" w:rsidP="00881EB6">
      <w:pPr>
        <w:pStyle w:val="Heading3"/>
      </w:pPr>
      <w:r>
        <w:t>Work history</w:t>
      </w:r>
    </w:p>
    <w:p w14:paraId="2F8A4052" w14:textId="1F2974A7" w:rsidR="00881EB6" w:rsidRDefault="00881EB6" w:rsidP="00881EB6">
      <w:pPr>
        <w:pStyle w:val="Heading2"/>
      </w:pPr>
      <w:r>
        <w:t xml:space="preserve">Experience </w:t>
      </w:r>
    </w:p>
    <w:p w14:paraId="65D248F4" w14:textId="77777777" w:rsidR="00881EB6" w:rsidRDefault="00881EB6" w:rsidP="00881EB6">
      <w:pPr>
        <w:pStyle w:val="Heading3"/>
      </w:pPr>
      <w:r>
        <w:t>Details what happened</w:t>
      </w:r>
    </w:p>
    <w:p w14:paraId="4F459733" w14:textId="77777777" w:rsidR="00881EB6" w:rsidRDefault="00881EB6" w:rsidP="00881EB6">
      <w:pPr>
        <w:pStyle w:val="Heading3"/>
      </w:pPr>
      <w:r>
        <w:t>Response from agency</w:t>
      </w:r>
    </w:p>
    <w:p w14:paraId="3BC66235" w14:textId="13C5B9D2" w:rsidR="00881EB6" w:rsidRDefault="00881EB6" w:rsidP="00881EB6">
      <w:pPr>
        <w:pStyle w:val="Heading2"/>
      </w:pPr>
      <w:r>
        <w:t>Resiliency</w:t>
      </w:r>
    </w:p>
    <w:p w14:paraId="44B26D8F" w14:textId="49B5A091" w:rsidR="00881EB6" w:rsidRDefault="00881EB6" w:rsidP="00881EB6">
      <w:pPr>
        <w:pStyle w:val="Heading3"/>
      </w:pPr>
      <w:r>
        <w:t xml:space="preserve">How he was able to rebound from adversity </w:t>
      </w:r>
    </w:p>
    <w:p w14:paraId="57DDA5AE" w14:textId="0D592A10" w:rsidR="00881EB6" w:rsidRDefault="00881EB6" w:rsidP="00881EB6">
      <w:pPr>
        <w:pStyle w:val="Heading4"/>
      </w:pPr>
      <w:r>
        <w:t>Cannot control things</w:t>
      </w:r>
    </w:p>
    <w:p w14:paraId="30AF4D34" w14:textId="7F4D7017" w:rsidR="00881EB6" w:rsidRDefault="00881EB6" w:rsidP="00881EB6">
      <w:pPr>
        <w:pStyle w:val="Heading4"/>
      </w:pPr>
      <w:r>
        <w:t>You can control how you react to them</w:t>
      </w:r>
    </w:p>
    <w:p w14:paraId="58D219B7" w14:textId="4C15C0B4" w:rsidR="00881EB6" w:rsidRDefault="00881EB6" w:rsidP="00881EB6">
      <w:pPr>
        <w:pStyle w:val="Heading2"/>
      </w:pPr>
      <w:r>
        <w:t>Changing your mindset</w:t>
      </w:r>
    </w:p>
    <w:p w14:paraId="798EA582" w14:textId="3A9A8AA2" w:rsidR="00881EB6" w:rsidRDefault="00881EB6" w:rsidP="00881EB6">
      <w:pPr>
        <w:pStyle w:val="Heading3"/>
      </w:pPr>
      <w:r>
        <w:t xml:space="preserve">Turning breakdowns into breakthroughs </w:t>
      </w:r>
    </w:p>
    <w:p w14:paraId="55C5344E" w14:textId="75CB95EF" w:rsidR="00881EB6" w:rsidRPr="00881EB6" w:rsidRDefault="00881EB6" w:rsidP="00881EB6">
      <w:pPr>
        <w:pStyle w:val="Heading3"/>
      </w:pPr>
      <w:r>
        <w:t>Take negative experiences and start fresh</w:t>
      </w:r>
    </w:p>
    <w:p w14:paraId="0C18DC3D" w14:textId="4791FE42" w:rsidR="00C65F00" w:rsidRDefault="00C65F00" w:rsidP="00D61B46">
      <w:pPr>
        <w:spacing w:after="0" w:line="360" w:lineRule="auto"/>
        <w:rPr>
          <w:rFonts w:asciiTheme="majorHAnsi" w:eastAsiaTheme="majorEastAsia" w:hAnsiTheme="majorHAnsi" w:cstheme="majorBidi"/>
          <w:color w:val="2F5496" w:themeColor="accent1" w:themeShade="BF"/>
          <w:sz w:val="32"/>
          <w:szCs w:val="32"/>
        </w:rPr>
      </w:pPr>
      <w:r>
        <w:br w:type="page"/>
      </w:r>
    </w:p>
    <w:p w14:paraId="14CDBF0D" w14:textId="74F0DF92" w:rsidR="00C65F00" w:rsidRDefault="005D75E7" w:rsidP="00881EB6">
      <w:pPr>
        <w:pStyle w:val="Heading1"/>
      </w:pPr>
      <w:bookmarkStart w:id="26" w:name="_Toc68521086"/>
      <w:r w:rsidRPr="005D75E7">
        <w:t xml:space="preserve">SDFD, Health and Safety Office – San Diego’s Journey to </w:t>
      </w:r>
      <w:r>
        <w:t xml:space="preserve">a </w:t>
      </w:r>
      <w:r w:rsidRPr="005D75E7">
        <w:t>Comprehensive</w:t>
      </w:r>
      <w:r>
        <w:t xml:space="preserve"> Program</w:t>
      </w:r>
      <w:bookmarkStart w:id="27" w:name="_Toc40364473"/>
      <w:bookmarkStart w:id="28" w:name="_Toc68521087"/>
      <w:bookmarkEnd w:id="26"/>
      <w:r w:rsidR="00881EB6">
        <w:t xml:space="preserve"> (</w:t>
      </w:r>
      <w:r w:rsidR="00C65F00">
        <w:t>David Piccone, Battalion Chief, San Diego Fire-Rescue</w:t>
      </w:r>
      <w:bookmarkEnd w:id="27"/>
      <w:bookmarkEnd w:id="28"/>
      <w:r w:rsidR="00881EB6">
        <w:t>)</w:t>
      </w:r>
    </w:p>
    <w:p w14:paraId="4CEBCF34" w14:textId="77777777" w:rsidR="00881EB6" w:rsidRDefault="00881EB6" w:rsidP="00881EB6">
      <w:pPr>
        <w:pStyle w:val="Heading2"/>
      </w:pPr>
      <w:r>
        <w:t>Introduction</w:t>
      </w:r>
    </w:p>
    <w:p w14:paraId="0D78DEE3" w14:textId="57871AE8" w:rsidR="00881EB6" w:rsidRDefault="00881EB6" w:rsidP="00881EB6">
      <w:pPr>
        <w:pStyle w:val="Heading3"/>
      </w:pPr>
      <w:r>
        <w:t>Name &amp; background</w:t>
      </w:r>
    </w:p>
    <w:p w14:paraId="710B5F49" w14:textId="77777777" w:rsidR="00881EB6" w:rsidRDefault="00881EB6" w:rsidP="00881EB6">
      <w:pPr>
        <w:pStyle w:val="Heading3"/>
      </w:pPr>
      <w:r>
        <w:t>Work history</w:t>
      </w:r>
    </w:p>
    <w:p w14:paraId="5C5375E5" w14:textId="70A34889" w:rsidR="00881EB6" w:rsidRDefault="00881EB6" w:rsidP="00881EB6">
      <w:pPr>
        <w:pStyle w:val="Heading2"/>
      </w:pPr>
      <w:r>
        <w:t>Department needs</w:t>
      </w:r>
    </w:p>
    <w:p w14:paraId="174CD979" w14:textId="75120C26" w:rsidR="00881EB6" w:rsidRPr="00881EB6" w:rsidRDefault="00881EB6" w:rsidP="00881EB6">
      <w:pPr>
        <w:pStyle w:val="Heading3"/>
      </w:pPr>
      <w:r>
        <w:t>Comprehensive behavioral health and wellness program</w:t>
      </w:r>
    </w:p>
    <w:p w14:paraId="61CAFCF5" w14:textId="77777777" w:rsidR="00881EB6" w:rsidRDefault="00881EB6" w:rsidP="00881EB6">
      <w:pPr>
        <w:pStyle w:val="Heading3"/>
      </w:pPr>
      <w:r>
        <w:t>Response from agency</w:t>
      </w:r>
    </w:p>
    <w:p w14:paraId="43571C18" w14:textId="74F46F30" w:rsidR="00881EB6" w:rsidRDefault="00881EB6" w:rsidP="00881EB6">
      <w:pPr>
        <w:pStyle w:val="Heading2"/>
      </w:pPr>
      <w:r>
        <w:t>How to create a comprehensive program</w:t>
      </w:r>
    </w:p>
    <w:p w14:paraId="3B4AF5BF" w14:textId="006A8EF2" w:rsidR="00881EB6" w:rsidRDefault="00881EB6" w:rsidP="0023516B">
      <w:pPr>
        <w:pStyle w:val="Heading3"/>
      </w:pPr>
      <w:r>
        <w:t>Lessons Learned</w:t>
      </w:r>
    </w:p>
    <w:p w14:paraId="12FA7B43" w14:textId="3FCC15C3" w:rsidR="00881EB6" w:rsidRDefault="00881EB6" w:rsidP="00881EB6">
      <w:pPr>
        <w:pStyle w:val="Heading4"/>
      </w:pPr>
      <w:r>
        <w:t>Positives</w:t>
      </w:r>
    </w:p>
    <w:p w14:paraId="5D68C4B1" w14:textId="5D416DC4" w:rsidR="00881EB6" w:rsidRPr="00881EB6" w:rsidRDefault="00881EB6" w:rsidP="00881EB6">
      <w:pPr>
        <w:pStyle w:val="Heading4"/>
      </w:pPr>
      <w:r>
        <w:t xml:space="preserve">Negatives </w:t>
      </w:r>
    </w:p>
    <w:p w14:paraId="7E53F779" w14:textId="50504B93" w:rsidR="00881EB6" w:rsidRPr="00881EB6" w:rsidRDefault="00881EB6" w:rsidP="00881EB6">
      <w:pPr>
        <w:pStyle w:val="Heading3"/>
      </w:pPr>
      <w:r>
        <w:t>How to develop your own</w:t>
      </w:r>
    </w:p>
    <w:p w14:paraId="2BAD4FE2" w14:textId="46D40A69" w:rsidR="00C65F00" w:rsidRDefault="00C65F00" w:rsidP="00D61B46">
      <w:pPr>
        <w:spacing w:after="0" w:line="360" w:lineRule="auto"/>
        <w:rPr>
          <w:rFonts w:asciiTheme="majorHAnsi" w:eastAsiaTheme="majorEastAsia" w:hAnsiTheme="majorHAnsi" w:cstheme="majorBidi"/>
          <w:color w:val="2F5496" w:themeColor="accent1" w:themeShade="BF"/>
          <w:sz w:val="32"/>
          <w:szCs w:val="32"/>
        </w:rPr>
      </w:pPr>
      <w:r>
        <w:br w:type="page"/>
      </w:r>
    </w:p>
    <w:p w14:paraId="3192C829" w14:textId="2DC6E1C8" w:rsidR="00C65F00" w:rsidRDefault="00C65F00" w:rsidP="003F027B">
      <w:pPr>
        <w:pStyle w:val="Heading1"/>
        <w:spacing w:before="0" w:line="360" w:lineRule="auto"/>
      </w:pPr>
      <w:bookmarkStart w:id="29" w:name="_Toc68521088"/>
      <w:r>
        <w:t>Asher Model: 7-Point Approach to a Culture of Wellness; Turning Tragedy into Hope</w:t>
      </w:r>
      <w:bookmarkStart w:id="30" w:name="_Toc39150835"/>
      <w:bookmarkStart w:id="31" w:name="_Toc40364475"/>
      <w:bookmarkStart w:id="32" w:name="_Toc68521089"/>
      <w:bookmarkEnd w:id="29"/>
      <w:r w:rsidR="003F027B">
        <w:t xml:space="preserve"> (</w:t>
      </w:r>
      <w:r>
        <w:t>Neil H. Gang, Chief, Pinole Police Department</w:t>
      </w:r>
      <w:bookmarkEnd w:id="30"/>
      <w:bookmarkEnd w:id="31"/>
      <w:bookmarkEnd w:id="32"/>
      <w:r w:rsidR="003F027B">
        <w:t>)</w:t>
      </w:r>
    </w:p>
    <w:p w14:paraId="10AE78E5" w14:textId="63484474" w:rsidR="003F027B" w:rsidRDefault="003F027B" w:rsidP="003F027B">
      <w:pPr>
        <w:pStyle w:val="Heading2"/>
      </w:pPr>
      <w:r>
        <w:t>Introduction</w:t>
      </w:r>
    </w:p>
    <w:p w14:paraId="66770183" w14:textId="24B3D1E7" w:rsidR="003F027B" w:rsidRDefault="003F027B" w:rsidP="003F027B">
      <w:pPr>
        <w:pStyle w:val="Heading2"/>
      </w:pPr>
      <w:r>
        <w:t>Police Suicide Statistics</w:t>
      </w:r>
    </w:p>
    <w:p w14:paraId="21885819" w14:textId="4F2420CC" w:rsidR="003F027B" w:rsidRDefault="003F027B" w:rsidP="003F027B">
      <w:pPr>
        <w:pStyle w:val="Heading3"/>
      </w:pPr>
      <w:r>
        <w:t>In 2019 228 officers committed suicide</w:t>
      </w:r>
    </w:p>
    <w:p w14:paraId="380B1FF4" w14:textId="43AB2437" w:rsidR="003F027B" w:rsidRDefault="003F027B" w:rsidP="003F027B">
      <w:pPr>
        <w:pStyle w:val="Heading3"/>
      </w:pPr>
      <w:r>
        <w:t>Underreported</w:t>
      </w:r>
    </w:p>
    <w:p w14:paraId="17992F1E" w14:textId="04BD8E0E" w:rsidR="002A0822" w:rsidRPr="002A0822" w:rsidRDefault="002A0822" w:rsidP="002A0822">
      <w:pPr>
        <w:pStyle w:val="Heading2"/>
      </w:pPr>
      <w:r>
        <w:t xml:space="preserve">Pinole PD’s experience </w:t>
      </w:r>
    </w:p>
    <w:p w14:paraId="26A142D6" w14:textId="3BED1473" w:rsidR="003F027B" w:rsidRDefault="003F027B" w:rsidP="003F027B">
      <w:pPr>
        <w:pStyle w:val="Heading2"/>
      </w:pPr>
      <w:r>
        <w:t>Asher Model</w:t>
      </w:r>
    </w:p>
    <w:p w14:paraId="11365AF8" w14:textId="5370D37A" w:rsidR="003F027B" w:rsidRDefault="003F027B" w:rsidP="003F027B">
      <w:pPr>
        <w:pStyle w:val="Heading3"/>
      </w:pPr>
      <w:r>
        <w:t>Awareness</w:t>
      </w:r>
    </w:p>
    <w:p w14:paraId="2A6DC3C4" w14:textId="6B5DF126" w:rsidR="003F027B" w:rsidRDefault="003F027B" w:rsidP="003F027B">
      <w:pPr>
        <w:pStyle w:val="Heading3"/>
      </w:pPr>
      <w:r>
        <w:t>Solution focused approach</w:t>
      </w:r>
    </w:p>
    <w:p w14:paraId="0DF92DDA" w14:textId="0B67CA29" w:rsidR="003F027B" w:rsidRDefault="003F027B" w:rsidP="003F027B">
      <w:pPr>
        <w:pStyle w:val="Heading3"/>
      </w:pPr>
      <w:r>
        <w:t>Peer Support</w:t>
      </w:r>
    </w:p>
    <w:p w14:paraId="27C33A26" w14:textId="45923EB4" w:rsidR="003F027B" w:rsidRPr="003F027B" w:rsidRDefault="003F027B" w:rsidP="003F027B">
      <w:pPr>
        <w:pStyle w:val="Heading3"/>
      </w:pPr>
      <w:r>
        <w:t>Resilient</w:t>
      </w:r>
    </w:p>
    <w:p w14:paraId="005DD7C2" w14:textId="4FA02F37" w:rsidR="00C65F00" w:rsidRDefault="00C65F00" w:rsidP="00D61B46">
      <w:pPr>
        <w:spacing w:after="0" w:line="360" w:lineRule="auto"/>
        <w:rPr>
          <w:rFonts w:asciiTheme="majorHAnsi" w:eastAsiaTheme="majorEastAsia" w:hAnsiTheme="majorHAnsi" w:cstheme="majorBidi"/>
          <w:color w:val="2F5496" w:themeColor="accent1" w:themeShade="BF"/>
          <w:sz w:val="32"/>
          <w:szCs w:val="32"/>
        </w:rPr>
      </w:pPr>
      <w:r>
        <w:br w:type="page"/>
      </w:r>
    </w:p>
    <w:p w14:paraId="44640A07" w14:textId="793BBA35" w:rsidR="00C65F00" w:rsidRDefault="00C65F00" w:rsidP="00881EB6">
      <w:pPr>
        <w:pStyle w:val="Heading1"/>
        <w:spacing w:before="0" w:line="360" w:lineRule="auto"/>
      </w:pPr>
      <w:bookmarkStart w:id="33" w:name="_Toc68521090"/>
      <w:r>
        <w:t>Stop the Stigma</w:t>
      </w:r>
      <w:bookmarkStart w:id="34" w:name="_Toc39150837"/>
      <w:bookmarkStart w:id="35" w:name="_Toc40364477"/>
      <w:bookmarkStart w:id="36" w:name="_Toc68521091"/>
      <w:bookmarkEnd w:id="33"/>
      <w:r w:rsidR="00881EB6">
        <w:t xml:space="preserve"> (</w:t>
      </w:r>
      <w:r>
        <w:t>Nikki Stevens, Fire Captain and Widow, Santa Barbara Fire Department</w:t>
      </w:r>
      <w:bookmarkEnd w:id="34"/>
      <w:bookmarkEnd w:id="35"/>
      <w:bookmarkEnd w:id="36"/>
      <w:r w:rsidR="00881EB6">
        <w:t>)</w:t>
      </w:r>
    </w:p>
    <w:p w14:paraId="337017DA" w14:textId="77777777" w:rsidR="00881EB6" w:rsidRDefault="00881EB6" w:rsidP="00881EB6">
      <w:pPr>
        <w:pStyle w:val="Heading2"/>
      </w:pPr>
      <w:r>
        <w:t>Introduction</w:t>
      </w:r>
    </w:p>
    <w:p w14:paraId="6E4FCAAD" w14:textId="47A81055" w:rsidR="00881EB6" w:rsidRDefault="00881EB6" w:rsidP="00881EB6">
      <w:pPr>
        <w:pStyle w:val="Heading3"/>
      </w:pPr>
      <w:r>
        <w:t>Name &amp; background</w:t>
      </w:r>
    </w:p>
    <w:p w14:paraId="7A45362C" w14:textId="79A233C7" w:rsidR="00881EB6" w:rsidRDefault="00881EB6" w:rsidP="00881EB6">
      <w:pPr>
        <w:pStyle w:val="Heading2"/>
      </w:pPr>
      <w:r>
        <w:t>Marriage</w:t>
      </w:r>
    </w:p>
    <w:p w14:paraId="22FAA1F4" w14:textId="5FACF9D3" w:rsidR="00881EB6" w:rsidRDefault="00881EB6" w:rsidP="00881EB6">
      <w:pPr>
        <w:pStyle w:val="Heading3"/>
      </w:pPr>
      <w:r>
        <w:t>Beginning of marriage</w:t>
      </w:r>
    </w:p>
    <w:p w14:paraId="23DC6C74" w14:textId="53BA0036" w:rsidR="00881EB6" w:rsidRDefault="00881EB6" w:rsidP="00881EB6">
      <w:pPr>
        <w:pStyle w:val="Heading3"/>
      </w:pPr>
      <w:r>
        <w:t>Suicide of husband</w:t>
      </w:r>
    </w:p>
    <w:p w14:paraId="4C3C39DC" w14:textId="67BB9F55" w:rsidR="00881EB6" w:rsidRDefault="00881EB6" w:rsidP="00881EB6">
      <w:pPr>
        <w:pStyle w:val="Heading4"/>
      </w:pPr>
      <w:r>
        <w:t>Details what happened</w:t>
      </w:r>
    </w:p>
    <w:p w14:paraId="3D847AC6" w14:textId="77777777" w:rsidR="00881EB6" w:rsidRDefault="00881EB6" w:rsidP="00881EB6">
      <w:pPr>
        <w:pStyle w:val="Heading3"/>
      </w:pPr>
      <w:r>
        <w:t>Response from agency</w:t>
      </w:r>
    </w:p>
    <w:p w14:paraId="55998893" w14:textId="726EBAD4" w:rsidR="00881EB6" w:rsidRDefault="00881EB6" w:rsidP="00881EB6">
      <w:pPr>
        <w:pStyle w:val="Heading2"/>
      </w:pPr>
      <w:r>
        <w:t>Lessons learned</w:t>
      </w:r>
    </w:p>
    <w:p w14:paraId="1D024A1C" w14:textId="07EF014D" w:rsidR="00881EB6" w:rsidRDefault="00881EB6" w:rsidP="00881EB6">
      <w:pPr>
        <w:pStyle w:val="Heading3"/>
      </w:pPr>
      <w:r>
        <w:t>What your department can do regarding suicide of a significant other</w:t>
      </w:r>
    </w:p>
    <w:p w14:paraId="7711A084" w14:textId="4FB05C82" w:rsidR="00881EB6" w:rsidRDefault="00881EB6" w:rsidP="00881EB6">
      <w:pPr>
        <w:pStyle w:val="Heading4"/>
      </w:pPr>
      <w:r>
        <w:t>Department</w:t>
      </w:r>
    </w:p>
    <w:p w14:paraId="3BD9B9A6" w14:textId="3C16FFF9" w:rsidR="00881EB6" w:rsidRPr="00881EB6" w:rsidRDefault="00881EB6" w:rsidP="00881EB6">
      <w:pPr>
        <w:pStyle w:val="Heading4"/>
      </w:pPr>
      <w:r>
        <w:t>Peer Support response</w:t>
      </w:r>
    </w:p>
    <w:p w14:paraId="337F1925" w14:textId="4F403F59" w:rsidR="00FB69C3" w:rsidRDefault="00FB69C3">
      <w:pPr>
        <w:rPr>
          <w:rFonts w:asciiTheme="majorHAnsi" w:eastAsiaTheme="majorEastAsia" w:hAnsiTheme="majorHAnsi" w:cstheme="majorBidi"/>
          <w:color w:val="2F5496" w:themeColor="accent1" w:themeShade="BF"/>
          <w:sz w:val="32"/>
          <w:szCs w:val="32"/>
        </w:rPr>
      </w:pPr>
      <w:r>
        <w:br w:type="page"/>
      </w:r>
    </w:p>
    <w:p w14:paraId="01A09B4C" w14:textId="1353FCB5" w:rsidR="00C65F00" w:rsidRDefault="00C65F00" w:rsidP="00881648">
      <w:pPr>
        <w:pStyle w:val="Heading1"/>
        <w:spacing w:before="0" w:line="360" w:lineRule="auto"/>
      </w:pPr>
      <w:bookmarkStart w:id="37" w:name="_Toc68521092"/>
      <w:r>
        <w:t>Teamwork After a Catastrophic Injury</w:t>
      </w:r>
      <w:bookmarkStart w:id="38" w:name="_Toc39150839"/>
      <w:bookmarkStart w:id="39" w:name="_Toc40364479"/>
      <w:bookmarkStart w:id="40" w:name="_Toc68521093"/>
      <w:bookmarkEnd w:id="37"/>
      <w:r w:rsidR="00881648">
        <w:t xml:space="preserve"> (</w:t>
      </w:r>
      <w:r>
        <w:t>Paul Meyer, Sergeant, Portland Police Bureau</w:t>
      </w:r>
      <w:bookmarkEnd w:id="38"/>
      <w:bookmarkEnd w:id="39"/>
      <w:bookmarkEnd w:id="40"/>
      <w:r w:rsidR="00881648">
        <w:t>)</w:t>
      </w:r>
    </w:p>
    <w:p w14:paraId="62D7E669" w14:textId="11DAFE59" w:rsidR="00881648" w:rsidRDefault="00881648" w:rsidP="00881648">
      <w:pPr>
        <w:pStyle w:val="Heading2"/>
      </w:pPr>
      <w:r>
        <w:t>Bio and work history</w:t>
      </w:r>
    </w:p>
    <w:p w14:paraId="195C4F49" w14:textId="5FB60BC4" w:rsidR="00881648" w:rsidRDefault="00881648" w:rsidP="00881648">
      <w:pPr>
        <w:pStyle w:val="Heading2"/>
      </w:pPr>
      <w:r>
        <w:t>Day of the accident</w:t>
      </w:r>
    </w:p>
    <w:p w14:paraId="65EE374A" w14:textId="3725C630" w:rsidR="00881648" w:rsidRDefault="00881648" w:rsidP="00881648">
      <w:pPr>
        <w:pStyle w:val="Heading3"/>
      </w:pPr>
      <w:r>
        <w:t>Injury details</w:t>
      </w:r>
    </w:p>
    <w:p w14:paraId="3F30EF3D" w14:textId="0D4B413B" w:rsidR="00881648" w:rsidRDefault="00881648" w:rsidP="00881648">
      <w:pPr>
        <w:pStyle w:val="Heading2"/>
      </w:pPr>
      <w:r>
        <w:t>Immediate Response</w:t>
      </w:r>
    </w:p>
    <w:p w14:paraId="3CC18ABA" w14:textId="438A091E" w:rsidR="00881648" w:rsidRDefault="00881648" w:rsidP="00881648">
      <w:pPr>
        <w:pStyle w:val="Heading3"/>
      </w:pPr>
      <w:r>
        <w:t>Peer Support</w:t>
      </w:r>
    </w:p>
    <w:p w14:paraId="218CA7B5" w14:textId="7C5FD05C" w:rsidR="00881648" w:rsidRDefault="00881648" w:rsidP="00881648">
      <w:pPr>
        <w:pStyle w:val="Heading3"/>
      </w:pPr>
      <w:r>
        <w:t>Lifesaving efforts</w:t>
      </w:r>
    </w:p>
    <w:p w14:paraId="361C2874" w14:textId="1621837B" w:rsidR="00881648" w:rsidRDefault="00881648" w:rsidP="00881648">
      <w:pPr>
        <w:pStyle w:val="Heading2"/>
      </w:pPr>
      <w:r>
        <w:t>Hospital stay</w:t>
      </w:r>
    </w:p>
    <w:p w14:paraId="1EBDBEEE" w14:textId="48F015CB" w:rsidR="00881648" w:rsidRDefault="00881648" w:rsidP="00881648">
      <w:pPr>
        <w:pStyle w:val="Heading3"/>
      </w:pPr>
      <w:r>
        <w:t xml:space="preserve">Support </w:t>
      </w:r>
    </w:p>
    <w:p w14:paraId="3D80DC65" w14:textId="5DC20043" w:rsidR="00881648" w:rsidRDefault="00881648" w:rsidP="00881648">
      <w:pPr>
        <w:pStyle w:val="Heading3"/>
      </w:pPr>
      <w:r>
        <w:t>Family support</w:t>
      </w:r>
    </w:p>
    <w:p w14:paraId="7690E766" w14:textId="1B122DE8" w:rsidR="00881648" w:rsidRDefault="00881648" w:rsidP="00881648">
      <w:pPr>
        <w:pStyle w:val="Heading3"/>
      </w:pPr>
      <w:r>
        <w:t>Peer support</w:t>
      </w:r>
    </w:p>
    <w:p w14:paraId="2377DCF9" w14:textId="5BD50AD8" w:rsidR="00881648" w:rsidRDefault="00881648" w:rsidP="00881648">
      <w:pPr>
        <w:pStyle w:val="Heading2"/>
      </w:pPr>
      <w:r>
        <w:t>After Release</w:t>
      </w:r>
    </w:p>
    <w:p w14:paraId="170DD597" w14:textId="0CEC443D" w:rsidR="00881648" w:rsidRDefault="00881648" w:rsidP="00881648">
      <w:pPr>
        <w:pStyle w:val="Heading3"/>
      </w:pPr>
      <w:r>
        <w:t>At work</w:t>
      </w:r>
    </w:p>
    <w:p w14:paraId="5F0287F6" w14:textId="18FB684C" w:rsidR="00881648" w:rsidRDefault="00881648" w:rsidP="00881648">
      <w:pPr>
        <w:pStyle w:val="Heading3"/>
      </w:pPr>
      <w:r>
        <w:t>At home</w:t>
      </w:r>
    </w:p>
    <w:p w14:paraId="078F5DAA" w14:textId="3683E2AD" w:rsidR="00881648" w:rsidRDefault="00881648" w:rsidP="00881648">
      <w:pPr>
        <w:pStyle w:val="Heading2"/>
      </w:pPr>
      <w:r>
        <w:t>Difficulties experienced and how they were overcome through PEER support</w:t>
      </w:r>
    </w:p>
    <w:p w14:paraId="4D680722" w14:textId="1432DD6B" w:rsidR="00881648" w:rsidRDefault="00881648" w:rsidP="00881648">
      <w:pPr>
        <w:pStyle w:val="Heading2"/>
      </w:pPr>
      <w:r>
        <w:t>How that PEER support has reached beyond Paul and the Portland Police Bureau</w:t>
      </w:r>
    </w:p>
    <w:p w14:paraId="65C844B5" w14:textId="04E410C8" w:rsidR="00881648" w:rsidRDefault="00881648" w:rsidP="00881648">
      <w:pPr>
        <w:pStyle w:val="Heading2"/>
      </w:pPr>
      <w:r>
        <w:t>Examples of how that PEER support has allowed Paul to continue life at work and at home</w:t>
      </w:r>
    </w:p>
    <w:p w14:paraId="1B025AF2" w14:textId="77777777" w:rsidR="00881648" w:rsidRDefault="00881648" w:rsidP="00881648">
      <w:pPr>
        <w:pStyle w:val="Heading2"/>
      </w:pPr>
      <w:r>
        <w:t>Reflection of what all the PEER support has meant and the impact it has had and will continue to have</w:t>
      </w:r>
    </w:p>
    <w:p w14:paraId="7FDCE513" w14:textId="4467A63F" w:rsidR="00881648" w:rsidRDefault="00881648" w:rsidP="00881648">
      <w:pPr>
        <w:pStyle w:val="Heading2"/>
      </w:pPr>
      <w:r>
        <w:t>Final thoughts</w:t>
      </w:r>
    </w:p>
    <w:p w14:paraId="576186D1" w14:textId="77777777" w:rsidR="00881648" w:rsidRPr="00881648" w:rsidRDefault="00881648" w:rsidP="00881648"/>
    <w:p w14:paraId="6324286A" w14:textId="77777777" w:rsidR="00894E5B" w:rsidRDefault="00C65F00" w:rsidP="00894E5B">
      <w:pPr>
        <w:pStyle w:val="Heading1"/>
        <w:spacing w:before="0" w:line="360" w:lineRule="auto"/>
      </w:pPr>
      <w:bookmarkStart w:id="41" w:name="_Toc68521094"/>
      <w:r>
        <w:t>Out of Chaos</w:t>
      </w:r>
      <w:bookmarkStart w:id="42" w:name="_Toc39150841"/>
      <w:bookmarkStart w:id="43" w:name="_Toc40364481"/>
      <w:bookmarkStart w:id="44" w:name="_Toc68521095"/>
      <w:bookmarkEnd w:id="41"/>
      <w:r w:rsidR="00894E5B">
        <w:t xml:space="preserve"> (</w:t>
      </w:r>
      <w:r>
        <w:t>Chris Fields, Retired, Oklahoma City Fire Department</w:t>
      </w:r>
      <w:bookmarkEnd w:id="42"/>
      <w:bookmarkEnd w:id="43"/>
      <w:bookmarkEnd w:id="44"/>
      <w:r w:rsidR="00894E5B">
        <w:t>)</w:t>
      </w:r>
    </w:p>
    <w:p w14:paraId="51E21371" w14:textId="79AD96BF" w:rsidR="00894E5B" w:rsidRDefault="00894E5B" w:rsidP="00894E5B">
      <w:pPr>
        <w:pStyle w:val="Heading2"/>
      </w:pPr>
      <w:r>
        <w:t>The Story</w:t>
      </w:r>
    </w:p>
    <w:p w14:paraId="213D1ACE" w14:textId="256104C4" w:rsidR="00894E5B" w:rsidRPr="00894E5B" w:rsidRDefault="00894E5B" w:rsidP="00894E5B">
      <w:pPr>
        <w:pStyle w:val="Heading3"/>
      </w:pPr>
      <w:r>
        <w:t>Oklahoma City Bombing experience</w:t>
      </w:r>
    </w:p>
    <w:p w14:paraId="55EBECB1" w14:textId="52E8D3A7" w:rsidR="00894E5B" w:rsidRDefault="00894E5B" w:rsidP="00894E5B">
      <w:pPr>
        <w:pStyle w:val="Heading2"/>
      </w:pPr>
      <w:r>
        <w:t>The maladaptive behaviors that stemmed from the trauma</w:t>
      </w:r>
    </w:p>
    <w:p w14:paraId="490C9B70" w14:textId="1D16805E" w:rsidR="00894E5B" w:rsidRDefault="00894E5B" w:rsidP="00894E5B">
      <w:pPr>
        <w:pStyle w:val="Heading3"/>
      </w:pPr>
      <w:r>
        <w:t>In relationships</w:t>
      </w:r>
    </w:p>
    <w:p w14:paraId="03475A43" w14:textId="0845DFAA" w:rsidR="00894E5B" w:rsidRDefault="00894E5B" w:rsidP="00894E5B">
      <w:pPr>
        <w:pStyle w:val="Heading3"/>
      </w:pPr>
      <w:r>
        <w:t>Finances</w:t>
      </w:r>
    </w:p>
    <w:p w14:paraId="7BA24296" w14:textId="160564A7" w:rsidR="00894E5B" w:rsidRDefault="00894E5B" w:rsidP="00894E5B">
      <w:pPr>
        <w:pStyle w:val="Heading3"/>
      </w:pPr>
      <w:r>
        <w:t>Mental Health</w:t>
      </w:r>
    </w:p>
    <w:p w14:paraId="67F32359" w14:textId="54007FA5" w:rsidR="00894E5B" w:rsidRPr="00894E5B" w:rsidRDefault="00894E5B" w:rsidP="00894E5B">
      <w:pPr>
        <w:pStyle w:val="Heading3"/>
      </w:pPr>
      <w:r>
        <w:t>Substance Abuse</w:t>
      </w:r>
    </w:p>
    <w:p w14:paraId="57964089" w14:textId="10383302" w:rsidR="00894E5B" w:rsidRDefault="006010A5" w:rsidP="00894E5B">
      <w:pPr>
        <w:pStyle w:val="Heading2"/>
      </w:pPr>
      <w:r>
        <w:t>The</w:t>
      </w:r>
      <w:r w:rsidR="00894E5B">
        <w:t xml:space="preserve"> infrastructure issues that lead to a first responder suffering on the job</w:t>
      </w:r>
    </w:p>
    <w:p w14:paraId="0781A073" w14:textId="4C13D9DC" w:rsidR="00772E5C" w:rsidRDefault="006010A5" w:rsidP="00894E5B">
      <w:pPr>
        <w:pStyle w:val="Heading2"/>
      </w:pPr>
      <w:r>
        <w:t>S</w:t>
      </w:r>
      <w:r w:rsidR="00894E5B">
        <w:t>elf-assessment tools for first responders to avoid crisis</w:t>
      </w:r>
      <w:r w:rsidR="00772E5C">
        <w:br w:type="page"/>
      </w:r>
    </w:p>
    <w:p w14:paraId="35E6DF40" w14:textId="47303F16" w:rsidR="00F96CD2" w:rsidRDefault="00F96CD2" w:rsidP="003217BA">
      <w:pPr>
        <w:pStyle w:val="Heading1"/>
        <w:spacing w:before="0" w:line="360" w:lineRule="auto"/>
      </w:pPr>
      <w:bookmarkStart w:id="45" w:name="_Toc68521096"/>
      <w:r>
        <w:t>Work Hard, Play Hard: A Prosecutor's Story of Addiction and Recovery</w:t>
      </w:r>
      <w:bookmarkStart w:id="46" w:name="_Toc39150843"/>
      <w:bookmarkStart w:id="47" w:name="_Toc40364485"/>
      <w:bookmarkStart w:id="48" w:name="_Toc68521097"/>
      <w:bookmarkEnd w:id="45"/>
      <w:r w:rsidR="003217BA">
        <w:t xml:space="preserve"> (</w:t>
      </w:r>
      <w:r>
        <w:t>Susan Broderick, J.D., Senior Attorney at National District Attorneys Association, Washington D.C</w:t>
      </w:r>
      <w:r w:rsidR="003217BA">
        <w:t>.)</w:t>
      </w:r>
      <w:bookmarkEnd w:id="46"/>
      <w:bookmarkEnd w:id="47"/>
      <w:bookmarkEnd w:id="48"/>
    </w:p>
    <w:p w14:paraId="474E0693" w14:textId="0E4B0141" w:rsidR="003217BA" w:rsidRDefault="003217BA" w:rsidP="003217BA">
      <w:pPr>
        <w:pStyle w:val="Heading2"/>
      </w:pPr>
      <w:r>
        <w:t>Addiction in the Nation</w:t>
      </w:r>
    </w:p>
    <w:p w14:paraId="056E012E" w14:textId="57AD8EF2" w:rsidR="003217BA" w:rsidRDefault="003217BA" w:rsidP="003217BA">
      <w:pPr>
        <w:pStyle w:val="Heading3"/>
      </w:pPr>
      <w:r>
        <w:t>2018 SAMHSA National Survey</w:t>
      </w:r>
    </w:p>
    <w:p w14:paraId="3851CA15" w14:textId="55578E59" w:rsidR="003217BA" w:rsidRDefault="00A6692A" w:rsidP="003217BA">
      <w:pPr>
        <w:pStyle w:val="Heading3"/>
      </w:pPr>
      <w:r>
        <w:t>Substance abuse statistics within the profession</w:t>
      </w:r>
    </w:p>
    <w:p w14:paraId="1AFCBE15" w14:textId="502E49CC" w:rsidR="00A6692A" w:rsidRDefault="00A6692A" w:rsidP="00A6692A">
      <w:pPr>
        <w:pStyle w:val="Heading2"/>
      </w:pPr>
      <w:r>
        <w:t>Common barriers to seeking help</w:t>
      </w:r>
    </w:p>
    <w:p w14:paraId="1AD20868" w14:textId="4C7BBAAA" w:rsidR="00A6692A" w:rsidRDefault="00A6692A" w:rsidP="00A6692A">
      <w:pPr>
        <w:pStyle w:val="Heading3"/>
      </w:pPr>
      <w:r>
        <w:t>Stigma</w:t>
      </w:r>
    </w:p>
    <w:p w14:paraId="41B4F9D4" w14:textId="430C376E" w:rsidR="00A6692A" w:rsidRDefault="00A6692A" w:rsidP="00A6692A">
      <w:pPr>
        <w:pStyle w:val="Heading3"/>
      </w:pPr>
      <w:r>
        <w:t>Confidentiality concerns</w:t>
      </w:r>
    </w:p>
    <w:p w14:paraId="46B75153" w14:textId="5C1C4584" w:rsidR="00A6692A" w:rsidRDefault="00A6692A" w:rsidP="00A6692A">
      <w:pPr>
        <w:pStyle w:val="Heading2"/>
      </w:pPr>
      <w:r>
        <w:t>Recovery</w:t>
      </w:r>
    </w:p>
    <w:p w14:paraId="004A3C12" w14:textId="499DB620" w:rsidR="00A6692A" w:rsidRDefault="00A6692A" w:rsidP="00A6692A">
      <w:pPr>
        <w:pStyle w:val="Heading2"/>
      </w:pPr>
      <w:r>
        <w:t>Recovery capital</w:t>
      </w:r>
    </w:p>
    <w:p w14:paraId="4260B54E" w14:textId="26402FD6" w:rsidR="00A6692A" w:rsidRDefault="00A6692A" w:rsidP="00A6692A">
      <w:pPr>
        <w:pStyle w:val="Heading3"/>
      </w:pPr>
      <w:r>
        <w:t>Personal</w:t>
      </w:r>
    </w:p>
    <w:p w14:paraId="0777E5EF" w14:textId="136445D8" w:rsidR="00A6692A" w:rsidRDefault="00A6692A" w:rsidP="00A6692A">
      <w:pPr>
        <w:pStyle w:val="Heading3"/>
      </w:pPr>
      <w:r>
        <w:t>Social</w:t>
      </w:r>
    </w:p>
    <w:p w14:paraId="08D82D37" w14:textId="6922596A" w:rsidR="00A6692A" w:rsidRPr="00A6692A" w:rsidRDefault="00A6692A" w:rsidP="00A6692A">
      <w:pPr>
        <w:pStyle w:val="Heading3"/>
      </w:pPr>
      <w:r>
        <w:t>Community</w:t>
      </w:r>
    </w:p>
    <w:p w14:paraId="7C9E49EE" w14:textId="77777777" w:rsidR="00A6692A" w:rsidRDefault="00A6692A">
      <w:pPr>
        <w:rPr>
          <w:rFonts w:asciiTheme="majorHAnsi" w:eastAsiaTheme="majorEastAsia" w:hAnsiTheme="majorHAnsi" w:cstheme="majorBidi"/>
          <w:color w:val="2F5496" w:themeColor="accent1" w:themeShade="BF"/>
          <w:sz w:val="32"/>
          <w:szCs w:val="32"/>
        </w:rPr>
      </w:pPr>
      <w:bookmarkStart w:id="49" w:name="_Toc68521098"/>
      <w:r>
        <w:br w:type="page"/>
      </w:r>
    </w:p>
    <w:p w14:paraId="36EC6D04" w14:textId="6F96F93F" w:rsidR="00772E5C" w:rsidRDefault="00772E5C" w:rsidP="00881EB6">
      <w:pPr>
        <w:pStyle w:val="Heading1"/>
        <w:spacing w:line="360" w:lineRule="auto"/>
      </w:pPr>
      <w:r>
        <w:t>Self-disclosure Skills</w:t>
      </w:r>
      <w:bookmarkStart w:id="50" w:name="_Toc40364483"/>
      <w:bookmarkStart w:id="51" w:name="_Toc68521099"/>
      <w:bookmarkEnd w:id="49"/>
      <w:r w:rsidR="00881EB6">
        <w:t xml:space="preserve"> (</w:t>
      </w:r>
      <w:r>
        <w:t>Alana Negroni, M.S., LMFT, The Counseling Team International</w:t>
      </w:r>
      <w:bookmarkEnd w:id="50"/>
      <w:bookmarkEnd w:id="51"/>
      <w:r w:rsidR="00881EB6">
        <w:t xml:space="preserve">) </w:t>
      </w:r>
    </w:p>
    <w:p w14:paraId="5966D11E" w14:textId="77777777" w:rsidR="00881EB6" w:rsidRDefault="00881EB6" w:rsidP="00881EB6">
      <w:pPr>
        <w:pStyle w:val="Heading2"/>
      </w:pPr>
      <w:r>
        <w:t>Introduction</w:t>
      </w:r>
    </w:p>
    <w:p w14:paraId="587147AF" w14:textId="77777777" w:rsidR="00881EB6" w:rsidRDefault="00881EB6" w:rsidP="00881EB6">
      <w:pPr>
        <w:pStyle w:val="Heading3"/>
      </w:pPr>
      <w:r>
        <w:t>Name, department</w:t>
      </w:r>
    </w:p>
    <w:p w14:paraId="0CD7F1F9" w14:textId="77777777" w:rsidR="00881EB6" w:rsidRDefault="00881EB6" w:rsidP="00881EB6">
      <w:pPr>
        <w:pStyle w:val="Heading3"/>
      </w:pPr>
      <w:r>
        <w:t>Work history</w:t>
      </w:r>
    </w:p>
    <w:p w14:paraId="26BA5685" w14:textId="392B56BD" w:rsidR="00881EB6" w:rsidRDefault="00881EB6" w:rsidP="00881EB6">
      <w:pPr>
        <w:pStyle w:val="Heading2"/>
      </w:pPr>
      <w:r>
        <w:t>What is self disclosure</w:t>
      </w:r>
    </w:p>
    <w:p w14:paraId="4EAB6A80" w14:textId="128DF16D" w:rsidR="00881EB6" w:rsidRDefault="00881EB6" w:rsidP="00881EB6">
      <w:pPr>
        <w:pStyle w:val="Heading3"/>
      </w:pPr>
      <w:r>
        <w:t>Sharing your feelings, experiences, attitudes or opinions</w:t>
      </w:r>
    </w:p>
    <w:p w14:paraId="6A738AC2" w14:textId="0D475C45" w:rsidR="00881EB6" w:rsidRDefault="00881EB6" w:rsidP="00881EB6">
      <w:pPr>
        <w:pStyle w:val="Heading4"/>
      </w:pPr>
      <w:r>
        <w:t>Why this helps as a peer supporter</w:t>
      </w:r>
    </w:p>
    <w:p w14:paraId="05AB7905" w14:textId="115DF670" w:rsidR="00881EB6" w:rsidRPr="00881EB6" w:rsidRDefault="00881EB6" w:rsidP="00881EB6">
      <w:pPr>
        <w:pStyle w:val="Heading2"/>
      </w:pPr>
      <w:r>
        <w:t xml:space="preserve">How to self-disclose </w:t>
      </w:r>
    </w:p>
    <w:p w14:paraId="30272EC1" w14:textId="27C823AE" w:rsidR="00881EB6" w:rsidRPr="00881EB6" w:rsidRDefault="00881EB6" w:rsidP="00881EB6">
      <w:pPr>
        <w:pStyle w:val="Heading3"/>
      </w:pPr>
      <w:r w:rsidRPr="00881EB6">
        <w:t>Peer-to-peer self-disclosure</w:t>
      </w:r>
    </w:p>
    <w:p w14:paraId="5A4B27CF" w14:textId="4AFBEFDF" w:rsidR="00C65F00" w:rsidRDefault="00C65F00" w:rsidP="00D61B46">
      <w:pPr>
        <w:spacing w:after="0" w:line="360" w:lineRule="auto"/>
        <w:rPr>
          <w:rFonts w:asciiTheme="majorHAnsi" w:eastAsiaTheme="majorEastAsia" w:hAnsiTheme="majorHAnsi" w:cstheme="majorBidi"/>
          <w:color w:val="2F5496" w:themeColor="accent1" w:themeShade="BF"/>
          <w:sz w:val="32"/>
          <w:szCs w:val="32"/>
        </w:rPr>
      </w:pPr>
      <w:r>
        <w:br w:type="page"/>
      </w:r>
    </w:p>
    <w:p w14:paraId="219A59B9" w14:textId="077260F1" w:rsidR="00C65F00" w:rsidRDefault="00C65F00" w:rsidP="00CF3C63">
      <w:pPr>
        <w:pStyle w:val="Heading1"/>
        <w:spacing w:before="0" w:line="360" w:lineRule="auto"/>
      </w:pPr>
      <w:bookmarkStart w:id="52" w:name="_Toc68521100"/>
      <w:r>
        <w:t>Too Much Ugly: Multiple Roles and Multiple Line of Duty Deaths</w:t>
      </w:r>
      <w:bookmarkStart w:id="53" w:name="_Toc39150845"/>
      <w:bookmarkStart w:id="54" w:name="_Toc40364487"/>
      <w:bookmarkStart w:id="55" w:name="_Toc68521101"/>
      <w:bookmarkEnd w:id="52"/>
      <w:r w:rsidR="00CF3C63">
        <w:t xml:space="preserve"> (</w:t>
      </w:r>
      <w:r>
        <w:t>Jocelyn Roland, Ph.D., Public Safety Psychologis</w:t>
      </w:r>
      <w:bookmarkEnd w:id="53"/>
      <w:bookmarkEnd w:id="54"/>
      <w:bookmarkEnd w:id="55"/>
      <w:r w:rsidR="00CF3C63">
        <w:t>t)</w:t>
      </w:r>
    </w:p>
    <w:p w14:paraId="36876995" w14:textId="77777777" w:rsidR="00CF3C63" w:rsidRDefault="00CF3C63" w:rsidP="00CF3C63">
      <w:pPr>
        <w:pStyle w:val="Heading2"/>
      </w:pPr>
      <w:r>
        <w:t>Introduction</w:t>
      </w:r>
    </w:p>
    <w:p w14:paraId="03EA439D" w14:textId="35C65FBF" w:rsidR="00CF3C63" w:rsidRDefault="00CF3C63" w:rsidP="00CF3C63">
      <w:pPr>
        <w:pStyle w:val="Heading3"/>
      </w:pPr>
      <w:r>
        <w:t>Name &amp; Department</w:t>
      </w:r>
    </w:p>
    <w:p w14:paraId="4D308047" w14:textId="77777777" w:rsidR="00CF3C63" w:rsidRDefault="00CF3C63" w:rsidP="00CF3C63">
      <w:pPr>
        <w:pStyle w:val="Heading3"/>
      </w:pPr>
      <w:r>
        <w:t>Work history</w:t>
      </w:r>
    </w:p>
    <w:p w14:paraId="58B5FE01" w14:textId="5BC810F1" w:rsidR="00CF3C63" w:rsidRDefault="00CF3C63" w:rsidP="00CF3C63">
      <w:pPr>
        <w:pStyle w:val="Heading2"/>
      </w:pPr>
      <w:r>
        <w:t>Line of Duty Death</w:t>
      </w:r>
    </w:p>
    <w:p w14:paraId="66375C85" w14:textId="18B1D02A" w:rsidR="00CF3C63" w:rsidRDefault="00CF3C63" w:rsidP="00CF3C63">
      <w:pPr>
        <w:pStyle w:val="Heading3"/>
      </w:pPr>
      <w:r>
        <w:t>Background</w:t>
      </w:r>
    </w:p>
    <w:p w14:paraId="788BAB34" w14:textId="2983E6D2" w:rsidR="00CF3C63" w:rsidRDefault="00CF3C63" w:rsidP="00CF3C63">
      <w:pPr>
        <w:pStyle w:val="Heading4"/>
      </w:pPr>
      <w:r>
        <w:t>Stanislaus County 5 LODD in 3 years</w:t>
      </w:r>
    </w:p>
    <w:p w14:paraId="443ADE54" w14:textId="60DA1143" w:rsidR="00CF3C63" w:rsidRDefault="00CF3C63" w:rsidP="00CF3C63">
      <w:pPr>
        <w:pStyle w:val="Heading3"/>
      </w:pPr>
      <w:r>
        <w:t>Interagency support</w:t>
      </w:r>
    </w:p>
    <w:p w14:paraId="4B9EE56A" w14:textId="7883B3E4" w:rsidR="00CF3C63" w:rsidRDefault="00CF3C63" w:rsidP="00623C5D">
      <w:pPr>
        <w:pStyle w:val="Heading4"/>
      </w:pPr>
      <w:r>
        <w:t>Lessons learned</w:t>
      </w:r>
    </w:p>
    <w:p w14:paraId="6F9938C5" w14:textId="784D72B3" w:rsidR="00CF3C63" w:rsidRDefault="00CF3C63" w:rsidP="00CF3C63">
      <w:pPr>
        <w:pStyle w:val="Heading4"/>
      </w:pPr>
      <w:r>
        <w:t>Challenges faced</w:t>
      </w:r>
    </w:p>
    <w:p w14:paraId="4E362A46" w14:textId="4608BEAE" w:rsidR="00CF3C63" w:rsidRPr="00CF3C63" w:rsidRDefault="00CF3C63" w:rsidP="00CF3C63">
      <w:pPr>
        <w:pStyle w:val="Heading4"/>
      </w:pPr>
      <w:r>
        <w:t>Resources used</w:t>
      </w:r>
    </w:p>
    <w:p w14:paraId="4D2A494F" w14:textId="15771912" w:rsidR="00CF3C63" w:rsidRDefault="00CF3C63" w:rsidP="00CF3C63">
      <w:pPr>
        <w:pStyle w:val="Heading3"/>
      </w:pPr>
      <w:r>
        <w:t>Effect on peer support</w:t>
      </w:r>
    </w:p>
    <w:p w14:paraId="1509880E" w14:textId="76037000" w:rsidR="00CF3C63" w:rsidRDefault="00CF3C63" w:rsidP="00CF3C63">
      <w:pPr>
        <w:pStyle w:val="Heading4"/>
      </w:pPr>
      <w:r>
        <w:t>Burnout</w:t>
      </w:r>
    </w:p>
    <w:p w14:paraId="7CECB991" w14:textId="7254F3A3" w:rsidR="00CF3C63" w:rsidRPr="00CF3C63" w:rsidRDefault="00CF3C63" w:rsidP="00CF3C63">
      <w:pPr>
        <w:pStyle w:val="Heading4"/>
      </w:pPr>
      <w:r>
        <w:t>How they overcame the effects</w:t>
      </w:r>
    </w:p>
    <w:p w14:paraId="7A51ABDB" w14:textId="3E2E1082" w:rsidR="00C65F00" w:rsidRDefault="00C65F00" w:rsidP="00D61B46">
      <w:pPr>
        <w:spacing w:after="0" w:line="360" w:lineRule="auto"/>
        <w:rPr>
          <w:rFonts w:asciiTheme="majorHAnsi" w:eastAsiaTheme="majorEastAsia" w:hAnsiTheme="majorHAnsi" w:cstheme="majorBidi"/>
          <w:color w:val="2F5496" w:themeColor="accent1" w:themeShade="BF"/>
          <w:sz w:val="32"/>
          <w:szCs w:val="32"/>
        </w:rPr>
      </w:pPr>
      <w:r>
        <w:br w:type="page"/>
      </w:r>
    </w:p>
    <w:p w14:paraId="2200D6FB" w14:textId="10F77D25" w:rsidR="00274FF4" w:rsidRDefault="00274FF4" w:rsidP="00CF3C63">
      <w:pPr>
        <w:pStyle w:val="Heading1"/>
        <w:spacing w:before="0" w:line="360" w:lineRule="auto"/>
      </w:pPr>
      <w:bookmarkStart w:id="56" w:name="_Toc68521102"/>
      <w:r>
        <w:t>Myths &amp; Realities: Current Addiction Theories and First Responders Life</w:t>
      </w:r>
      <w:bookmarkStart w:id="57" w:name="_Toc39150847"/>
      <w:bookmarkStart w:id="58" w:name="_Toc40364489"/>
      <w:bookmarkStart w:id="59" w:name="_Toc68521103"/>
      <w:bookmarkEnd w:id="56"/>
      <w:r w:rsidR="00CF3C63">
        <w:t xml:space="preserve"> (</w:t>
      </w:r>
      <w:r>
        <w:t>Stephen Odom, Ph.D. CEO, Chief Clinical Officer</w:t>
      </w:r>
      <w:bookmarkEnd w:id="57"/>
      <w:bookmarkEnd w:id="58"/>
      <w:bookmarkEnd w:id="59"/>
      <w:r w:rsidR="00CF3C63">
        <w:t>)</w:t>
      </w:r>
    </w:p>
    <w:p w14:paraId="3113C72B" w14:textId="77777777" w:rsidR="00CF3C63" w:rsidRDefault="00CF3C63" w:rsidP="00CF3C63">
      <w:pPr>
        <w:pStyle w:val="Heading2"/>
      </w:pPr>
      <w:r>
        <w:t>Introduction</w:t>
      </w:r>
    </w:p>
    <w:p w14:paraId="1CADE14E" w14:textId="77777777" w:rsidR="00CF3C63" w:rsidRDefault="00CF3C63" w:rsidP="00CF3C63">
      <w:pPr>
        <w:pStyle w:val="Heading3"/>
      </w:pPr>
      <w:r>
        <w:t>Name &amp; Background</w:t>
      </w:r>
    </w:p>
    <w:p w14:paraId="3C06997D" w14:textId="77777777" w:rsidR="00CF3C63" w:rsidRDefault="00CF3C63" w:rsidP="00CF3C63">
      <w:pPr>
        <w:pStyle w:val="Heading3"/>
      </w:pPr>
      <w:r>
        <w:t>Work history</w:t>
      </w:r>
    </w:p>
    <w:p w14:paraId="78F8FAB1" w14:textId="02B65775" w:rsidR="00CF3C63" w:rsidRDefault="00CF3C63" w:rsidP="00CF3C63">
      <w:pPr>
        <w:pStyle w:val="Heading2"/>
      </w:pPr>
      <w:r>
        <w:t>What is addiction</w:t>
      </w:r>
    </w:p>
    <w:p w14:paraId="2845E06C" w14:textId="4F35B96C" w:rsidR="00CF3C63" w:rsidRPr="00CF3C63" w:rsidRDefault="00CF3C63" w:rsidP="00CF3C63">
      <w:pPr>
        <w:pStyle w:val="Heading3"/>
      </w:pPr>
      <w:r>
        <w:t>Evolution of addiction</w:t>
      </w:r>
    </w:p>
    <w:p w14:paraId="3973EB50" w14:textId="6E8E7B15" w:rsidR="00F96CD2" w:rsidRDefault="00CF3C63" w:rsidP="00CF3C63">
      <w:pPr>
        <w:pStyle w:val="Heading2"/>
      </w:pPr>
      <w:r>
        <w:t>Substance abuse in first responders</w:t>
      </w:r>
    </w:p>
    <w:p w14:paraId="240571A1" w14:textId="7929DB53" w:rsidR="00CF3C63" w:rsidRDefault="00CF3C63" w:rsidP="00CF3C63">
      <w:pPr>
        <w:pStyle w:val="Heading3"/>
      </w:pPr>
      <w:bookmarkStart w:id="60" w:name="_Toc40364491"/>
      <w:bookmarkStart w:id="61" w:name="_Toc68521105"/>
      <w:r>
        <w:t>Culture</w:t>
      </w:r>
    </w:p>
    <w:p w14:paraId="55CFECEC" w14:textId="494EACEC" w:rsidR="00CF3C63" w:rsidRDefault="00CF3C63" w:rsidP="00CF3C63">
      <w:pPr>
        <w:pStyle w:val="Heading4"/>
      </w:pPr>
      <w:r>
        <w:t>How the culture is steeped in traditions and in some ways supports substance abuse</w:t>
      </w:r>
    </w:p>
    <w:p w14:paraId="06A94B2F" w14:textId="6A3CE2D4" w:rsidR="00CF3C63" w:rsidRDefault="00CF3C63" w:rsidP="00CF3C63">
      <w:pPr>
        <w:pStyle w:val="Heading3"/>
      </w:pPr>
      <w:r>
        <w:t>Alcohol</w:t>
      </w:r>
    </w:p>
    <w:p w14:paraId="3CD6D57A" w14:textId="0E18ACEE" w:rsidR="00CF3C63" w:rsidRDefault="00CF3C63" w:rsidP="00CF3C63">
      <w:pPr>
        <w:pStyle w:val="Heading4"/>
      </w:pPr>
      <w:r>
        <w:t>Self-medication for PTSD</w:t>
      </w:r>
    </w:p>
    <w:p w14:paraId="583A7CCB" w14:textId="6C8F1894" w:rsidR="00CF3C63" w:rsidRDefault="00CF3C63">
      <w:r>
        <w:br w:type="page"/>
      </w:r>
    </w:p>
    <w:p w14:paraId="2F173EAB" w14:textId="1EE955D7" w:rsidR="00F96CD2" w:rsidRPr="00D93CF5" w:rsidRDefault="00CC51AE" w:rsidP="00CF3C63">
      <w:pPr>
        <w:pStyle w:val="Heading1"/>
      </w:pPr>
      <w:r>
        <w:t>Some Core Concepts of Peer Support (</w:t>
      </w:r>
      <w:r w:rsidR="00F96CD2" w:rsidRPr="00D93CF5">
        <w:t>Steven Froehlich, Ph.D., Director, Behavioral Health Services</w:t>
      </w:r>
      <w:bookmarkEnd w:id="60"/>
      <w:bookmarkEnd w:id="61"/>
      <w:r>
        <w:t>)</w:t>
      </w:r>
    </w:p>
    <w:p w14:paraId="7CA68AC3" w14:textId="77777777" w:rsidR="00CF3C63" w:rsidRDefault="00CF3C63" w:rsidP="00CF3C63">
      <w:pPr>
        <w:pStyle w:val="Heading2"/>
      </w:pPr>
      <w:r>
        <w:t>Introduction</w:t>
      </w:r>
    </w:p>
    <w:p w14:paraId="1C265460" w14:textId="77777777" w:rsidR="00CF3C63" w:rsidRDefault="00CF3C63" w:rsidP="00CF3C63">
      <w:pPr>
        <w:pStyle w:val="Heading3"/>
      </w:pPr>
      <w:r>
        <w:t>Name &amp; Background</w:t>
      </w:r>
    </w:p>
    <w:p w14:paraId="057FB255" w14:textId="77777777" w:rsidR="00CF3C63" w:rsidRDefault="00CF3C63" w:rsidP="00CF3C63">
      <w:pPr>
        <w:pStyle w:val="Heading3"/>
      </w:pPr>
      <w:r>
        <w:t>Work history</w:t>
      </w:r>
    </w:p>
    <w:p w14:paraId="0EE916FC" w14:textId="77777777" w:rsidR="00CF3C63" w:rsidRDefault="00CF3C63" w:rsidP="00CF3C63">
      <w:pPr>
        <w:pStyle w:val="Heading2"/>
      </w:pPr>
      <w:r>
        <w:t>Core concepts of peer support</w:t>
      </w:r>
    </w:p>
    <w:p w14:paraId="1F238C8D" w14:textId="77777777" w:rsidR="00CF3C63" w:rsidRDefault="00CF3C63" w:rsidP="00CF3C63">
      <w:pPr>
        <w:pStyle w:val="Heading3"/>
      </w:pPr>
      <w:r>
        <w:t>Developing Rapport/trust</w:t>
      </w:r>
    </w:p>
    <w:p w14:paraId="31D3D03F" w14:textId="77777777" w:rsidR="00CF3C63" w:rsidRDefault="00CF3C63" w:rsidP="00CF3C63">
      <w:pPr>
        <w:pStyle w:val="Heading3"/>
      </w:pPr>
      <w:r>
        <w:t>Establishing rules of engagement</w:t>
      </w:r>
    </w:p>
    <w:p w14:paraId="25E8BE41" w14:textId="77777777" w:rsidR="00CF3C63" w:rsidRDefault="00CF3C63" w:rsidP="00CF3C63">
      <w:pPr>
        <w:pStyle w:val="Heading3"/>
      </w:pPr>
      <w:r>
        <w:t>Active listening</w:t>
      </w:r>
    </w:p>
    <w:p w14:paraId="6CD79462" w14:textId="77777777" w:rsidR="00CF3C63" w:rsidRDefault="00CF3C63" w:rsidP="00CF3C63">
      <w:pPr>
        <w:pStyle w:val="Heading3"/>
      </w:pPr>
      <w:r>
        <w:t>Starting the conversation</w:t>
      </w:r>
    </w:p>
    <w:p w14:paraId="25646C76" w14:textId="77777777" w:rsidR="00CF3C63" w:rsidRDefault="00CF3C63" w:rsidP="00CF3C63">
      <w:pPr>
        <w:pStyle w:val="Heading3"/>
      </w:pPr>
      <w:r>
        <w:t>Referring</w:t>
      </w:r>
    </w:p>
    <w:p w14:paraId="18A1C442" w14:textId="77777777" w:rsidR="00CF3C63" w:rsidRDefault="00CF3C63" w:rsidP="00CF3C63">
      <w:pPr>
        <w:pStyle w:val="Heading4"/>
      </w:pPr>
      <w:r>
        <w:t xml:space="preserve">Culturally competent clinicians </w:t>
      </w:r>
    </w:p>
    <w:p w14:paraId="21FA2283" w14:textId="70E7DBDE" w:rsidR="00C65F00" w:rsidRPr="00274FF4" w:rsidRDefault="00CF3C63" w:rsidP="00274FF4">
      <w:pPr>
        <w:rPr>
          <w:rFonts w:asciiTheme="majorHAnsi" w:eastAsiaTheme="majorEastAsia" w:hAnsiTheme="majorHAnsi" w:cstheme="majorBidi"/>
          <w:color w:val="2F5496" w:themeColor="accent1" w:themeShade="BF"/>
          <w:sz w:val="32"/>
          <w:szCs w:val="32"/>
        </w:rPr>
      </w:pPr>
      <w:r>
        <w:br w:type="page"/>
      </w:r>
    </w:p>
    <w:p w14:paraId="6C3569BE" w14:textId="5A1EB3FD" w:rsidR="00C65F00" w:rsidRDefault="00E229E7" w:rsidP="00D61B46">
      <w:pPr>
        <w:pStyle w:val="Heading1"/>
        <w:spacing w:before="0" w:line="360" w:lineRule="auto"/>
      </w:pPr>
      <w:r>
        <w:t>Last Call – One Agency’s Response to a Line of Duty Death (Craig Roo, Commander, California Highway Patrol)</w:t>
      </w:r>
    </w:p>
    <w:p w14:paraId="7E1041F4" w14:textId="77777777" w:rsidR="00E229E7" w:rsidRDefault="00E229E7" w:rsidP="00E229E7">
      <w:pPr>
        <w:pStyle w:val="Heading2"/>
      </w:pPr>
      <w:r>
        <w:t>Introduction</w:t>
      </w:r>
    </w:p>
    <w:p w14:paraId="50BF30D7" w14:textId="77777777" w:rsidR="00E229E7" w:rsidRDefault="00E229E7" w:rsidP="00E229E7">
      <w:pPr>
        <w:pStyle w:val="Heading3"/>
      </w:pPr>
      <w:r>
        <w:t>Name &amp; Background</w:t>
      </w:r>
    </w:p>
    <w:p w14:paraId="51C1840B" w14:textId="77777777" w:rsidR="00E229E7" w:rsidRDefault="00E229E7" w:rsidP="00E229E7">
      <w:pPr>
        <w:pStyle w:val="Heading3"/>
      </w:pPr>
      <w:r>
        <w:t>Work history</w:t>
      </w:r>
    </w:p>
    <w:p w14:paraId="21E409B1" w14:textId="41888FC4" w:rsidR="00C65F00" w:rsidRDefault="00E229E7" w:rsidP="00E229E7">
      <w:pPr>
        <w:pStyle w:val="Heading2"/>
      </w:pPr>
      <w:r>
        <w:t>Background the California Highway Patrol (CHP)</w:t>
      </w:r>
    </w:p>
    <w:p w14:paraId="2F00357C" w14:textId="62385414" w:rsidR="00E229E7" w:rsidRDefault="00E229E7" w:rsidP="00E229E7">
      <w:pPr>
        <w:pStyle w:val="Heading3"/>
      </w:pPr>
      <w:r>
        <w:t xml:space="preserve">Critical Incident Response Team </w:t>
      </w:r>
    </w:p>
    <w:p w14:paraId="25FE8079" w14:textId="14A385C5" w:rsidR="00E229E7" w:rsidRDefault="00E229E7" w:rsidP="00E229E7">
      <w:pPr>
        <w:pStyle w:val="Heading4"/>
      </w:pPr>
      <w:r>
        <w:t>Development</w:t>
      </w:r>
    </w:p>
    <w:p w14:paraId="604FA431" w14:textId="48D180BB" w:rsidR="00E229E7" w:rsidRDefault="00E229E7" w:rsidP="00E229E7">
      <w:pPr>
        <w:pStyle w:val="Heading4"/>
      </w:pPr>
      <w:r>
        <w:t>Use in department</w:t>
      </w:r>
    </w:p>
    <w:p w14:paraId="28445463" w14:textId="511DACB8" w:rsidR="00E229E7" w:rsidRDefault="00E229E7" w:rsidP="00E229E7">
      <w:pPr>
        <w:pStyle w:val="Heading2"/>
      </w:pPr>
      <w:r>
        <w:t xml:space="preserve">Line of Duty Death </w:t>
      </w:r>
    </w:p>
    <w:p w14:paraId="7A77EFDF" w14:textId="68C59733" w:rsidR="00E229E7" w:rsidRDefault="00E229E7" w:rsidP="00E229E7">
      <w:pPr>
        <w:pStyle w:val="Heading3"/>
      </w:pPr>
      <w:r>
        <w:t>Story</w:t>
      </w:r>
    </w:p>
    <w:p w14:paraId="7F466799" w14:textId="3C040BA8" w:rsidR="00E229E7" w:rsidRDefault="00E229E7" w:rsidP="00E229E7">
      <w:pPr>
        <w:pStyle w:val="Heading3"/>
      </w:pPr>
      <w:r>
        <w:t>CIRT response</w:t>
      </w:r>
    </w:p>
    <w:p w14:paraId="7EC06784" w14:textId="32D285A1" w:rsidR="00E229E7" w:rsidRDefault="00E229E7" w:rsidP="00E229E7">
      <w:pPr>
        <w:pStyle w:val="Heading4"/>
      </w:pPr>
      <w:r>
        <w:t>Aftermath</w:t>
      </w:r>
    </w:p>
    <w:p w14:paraId="515D3B98" w14:textId="74FB63AE" w:rsidR="00E229E7" w:rsidRDefault="00E229E7" w:rsidP="00E229E7">
      <w:pPr>
        <w:pStyle w:val="Heading4"/>
      </w:pPr>
      <w:r>
        <w:t>Planning memorial/funeral</w:t>
      </w:r>
    </w:p>
    <w:p w14:paraId="79E15678" w14:textId="7505914B" w:rsidR="00E229E7" w:rsidRDefault="00E229E7" w:rsidP="00E229E7">
      <w:pPr>
        <w:pStyle w:val="Heading2"/>
      </w:pPr>
      <w:r>
        <w:t>Lessons learned</w:t>
      </w:r>
    </w:p>
    <w:p w14:paraId="71A3DAB6" w14:textId="59957376" w:rsidR="00E229E7" w:rsidRDefault="00E229E7" w:rsidP="00E229E7">
      <w:pPr>
        <w:pStyle w:val="Heading2"/>
      </w:pPr>
      <w:r>
        <w:t xml:space="preserve">How to apply the lessons learned to your own department </w:t>
      </w:r>
    </w:p>
    <w:p w14:paraId="557B4BA9" w14:textId="77777777" w:rsidR="00E229E7" w:rsidRDefault="00E229E7">
      <w:pPr>
        <w:rPr>
          <w:rFonts w:asciiTheme="majorHAnsi" w:eastAsiaTheme="majorEastAsia" w:hAnsiTheme="majorHAnsi" w:cstheme="majorBidi"/>
          <w:color w:val="2F5496" w:themeColor="accent1" w:themeShade="BF"/>
          <w:sz w:val="26"/>
          <w:szCs w:val="26"/>
        </w:rPr>
      </w:pPr>
      <w:r>
        <w:br w:type="page"/>
      </w:r>
    </w:p>
    <w:p w14:paraId="76126B68" w14:textId="14F4B46B" w:rsidR="00E229E7" w:rsidRDefault="00E229E7" w:rsidP="00E229E7">
      <w:pPr>
        <w:pStyle w:val="Heading1"/>
        <w:spacing w:before="0" w:line="360" w:lineRule="auto"/>
      </w:pPr>
      <w:r>
        <w:t>Healing Together From the Effects of Trauma (Morgan Luttrell, Former Nacy Seal Lieutenant &amp; Former Senior Advisor of Veteran Relations with the Department of Energy)</w:t>
      </w:r>
    </w:p>
    <w:p w14:paraId="3BAF6CE4" w14:textId="77777777" w:rsidR="00E229E7" w:rsidRDefault="00E229E7" w:rsidP="00E229E7">
      <w:pPr>
        <w:pStyle w:val="Heading2"/>
      </w:pPr>
      <w:r>
        <w:t>Introduction</w:t>
      </w:r>
    </w:p>
    <w:p w14:paraId="53F14743" w14:textId="77777777" w:rsidR="00E229E7" w:rsidRDefault="00E229E7" w:rsidP="00E229E7">
      <w:pPr>
        <w:pStyle w:val="Heading3"/>
      </w:pPr>
      <w:r>
        <w:t>Name &amp; Background</w:t>
      </w:r>
    </w:p>
    <w:p w14:paraId="59C7F883" w14:textId="183D5873" w:rsidR="00E229E7" w:rsidRDefault="00E229E7" w:rsidP="00E229E7">
      <w:pPr>
        <w:pStyle w:val="Heading2"/>
      </w:pPr>
      <w:r>
        <w:t>His story</w:t>
      </w:r>
    </w:p>
    <w:p w14:paraId="6795A8C8" w14:textId="1EF49CF9" w:rsidR="00E229E7" w:rsidRDefault="00E229E7" w:rsidP="00E229E7">
      <w:pPr>
        <w:pStyle w:val="Heading3"/>
      </w:pPr>
      <w:r>
        <w:t>Schooling</w:t>
      </w:r>
    </w:p>
    <w:p w14:paraId="2936B82D" w14:textId="5C730DB8" w:rsidR="00E229E7" w:rsidRDefault="00E229E7" w:rsidP="00E229E7">
      <w:pPr>
        <w:pStyle w:val="Heading3"/>
      </w:pPr>
      <w:r>
        <w:t>Time as a Navy Seal</w:t>
      </w:r>
    </w:p>
    <w:p w14:paraId="44E22DC6" w14:textId="5AAF7B87" w:rsidR="00E229E7" w:rsidRDefault="00E229E7" w:rsidP="00E229E7">
      <w:pPr>
        <w:pStyle w:val="Heading4"/>
      </w:pPr>
      <w:r>
        <w:t xml:space="preserve">Trauma </w:t>
      </w:r>
    </w:p>
    <w:p w14:paraId="0456E2C8" w14:textId="37AB3815" w:rsidR="00E229E7" w:rsidRDefault="00E229E7" w:rsidP="00E229E7">
      <w:pPr>
        <w:pStyle w:val="Heading2"/>
      </w:pPr>
      <w:r>
        <w:t>The effects of trauma</w:t>
      </w:r>
    </w:p>
    <w:p w14:paraId="3E934D6E" w14:textId="11E2B34F" w:rsidR="00E229E7" w:rsidRDefault="00E229E7" w:rsidP="00E229E7">
      <w:pPr>
        <w:pStyle w:val="Heading3"/>
      </w:pPr>
      <w:r>
        <w:t>Family</w:t>
      </w:r>
    </w:p>
    <w:p w14:paraId="410595E5" w14:textId="01D92551" w:rsidR="00E229E7" w:rsidRDefault="00E229E7" w:rsidP="00E229E7">
      <w:pPr>
        <w:pStyle w:val="Heading3"/>
      </w:pPr>
      <w:r>
        <w:t>Work</w:t>
      </w:r>
    </w:p>
    <w:p w14:paraId="02793699" w14:textId="6F27A5C3" w:rsidR="00E229E7" w:rsidRDefault="00E229E7" w:rsidP="00E229E7">
      <w:pPr>
        <w:pStyle w:val="Heading2"/>
      </w:pPr>
      <w:r>
        <w:t>Overcoming the trauma</w:t>
      </w:r>
    </w:p>
    <w:p w14:paraId="5F0F0FAA" w14:textId="7B46E40C" w:rsidR="00E229E7" w:rsidRDefault="00E229E7" w:rsidP="00E229E7">
      <w:pPr>
        <w:pStyle w:val="Heading3"/>
      </w:pPr>
      <w:r>
        <w:t xml:space="preserve">Lessons learned </w:t>
      </w:r>
    </w:p>
    <w:p w14:paraId="651B0B82" w14:textId="2AC83BA3" w:rsidR="009B343F" w:rsidRDefault="00E229E7" w:rsidP="00E229E7">
      <w:pPr>
        <w:pStyle w:val="Heading3"/>
      </w:pPr>
      <w:r>
        <w:t xml:space="preserve">How to apply the lessons in your own department </w:t>
      </w:r>
    </w:p>
    <w:p w14:paraId="5EA4B215" w14:textId="77777777" w:rsidR="009B343F" w:rsidRDefault="009B343F">
      <w:pPr>
        <w:rPr>
          <w:rFonts w:asciiTheme="majorHAnsi" w:eastAsiaTheme="majorEastAsia" w:hAnsiTheme="majorHAnsi" w:cstheme="majorBidi"/>
          <w:color w:val="1F3763" w:themeColor="accent1" w:themeShade="7F"/>
          <w:sz w:val="24"/>
          <w:szCs w:val="24"/>
        </w:rPr>
      </w:pPr>
      <w:r>
        <w:br w:type="page"/>
      </w:r>
    </w:p>
    <w:p w14:paraId="637FFB92" w14:textId="77777777" w:rsidR="009B343F" w:rsidRPr="009B343F" w:rsidRDefault="009B343F" w:rsidP="009B343F">
      <w:pPr>
        <w:pStyle w:val="Heading1"/>
        <w:spacing w:before="0"/>
      </w:pPr>
      <w:r w:rsidRPr="009B343F">
        <w:t>Conclusion (Nancy Bohl-Penrod)</w:t>
      </w:r>
    </w:p>
    <w:p w14:paraId="3FE2EDED" w14:textId="77777777" w:rsidR="009B343F" w:rsidRPr="00DC49F9" w:rsidRDefault="009B343F" w:rsidP="009B343F">
      <w:pPr>
        <w:pStyle w:val="Heading2"/>
        <w:spacing w:before="0"/>
        <w:rPr>
          <w:color w:val="auto"/>
        </w:rPr>
      </w:pPr>
      <w:r w:rsidRPr="00DC49F9">
        <w:rPr>
          <w:color w:val="auto"/>
        </w:rPr>
        <w:t>Closing Ceremonies</w:t>
      </w:r>
    </w:p>
    <w:p w14:paraId="1B3A6883" w14:textId="181BA4C1" w:rsidR="00E229E7" w:rsidRPr="009B343F" w:rsidRDefault="009B343F" w:rsidP="009B343F">
      <w:pPr>
        <w:pStyle w:val="Heading2"/>
        <w:spacing w:before="0"/>
        <w:rPr>
          <w:color w:val="auto"/>
        </w:rPr>
      </w:pPr>
      <w:r w:rsidRPr="00DC49F9">
        <w:rPr>
          <w:color w:val="auto"/>
        </w:rPr>
        <w:t>Certificates</w:t>
      </w:r>
    </w:p>
    <w:sectPr w:rsidR="00E229E7" w:rsidRPr="009B343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0B2EC6" w14:textId="77777777" w:rsidR="00CE1AA8" w:rsidRDefault="00CE1AA8" w:rsidP="00CE1AA8">
      <w:pPr>
        <w:spacing w:after="0" w:line="240" w:lineRule="auto"/>
      </w:pPr>
      <w:r>
        <w:separator/>
      </w:r>
    </w:p>
  </w:endnote>
  <w:endnote w:type="continuationSeparator" w:id="0">
    <w:p w14:paraId="6CEF1627" w14:textId="77777777" w:rsidR="00CE1AA8" w:rsidRDefault="00CE1AA8" w:rsidP="00CE1A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5F188" w14:textId="4C53A495" w:rsidR="00F55001" w:rsidRDefault="00F55001">
    <w:pPr>
      <w:pStyle w:val="Footer"/>
      <w:jc w:val="right"/>
    </w:pPr>
    <w:r>
      <w:t xml:space="preserve">Revised Date: </w:t>
    </w:r>
    <w:r>
      <w:fldChar w:fldCharType="begin"/>
    </w:r>
    <w:r>
      <w:instrText xml:space="preserve"> DATE \@ "M/d/yyyy" </w:instrText>
    </w:r>
    <w:r>
      <w:fldChar w:fldCharType="separate"/>
    </w:r>
    <w:r w:rsidR="004B605E">
      <w:rPr>
        <w:noProof/>
      </w:rPr>
      <w:t>11/8/2021</w:t>
    </w:r>
    <w:r>
      <w:fldChar w:fldCharType="end"/>
    </w:r>
    <w:r>
      <w:t xml:space="preserve">     Page </w:t>
    </w:r>
    <w:sdt>
      <w:sdtPr>
        <w:id w:val="152590611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B605E">
          <w:rPr>
            <w:noProof/>
          </w:rPr>
          <w:t>2</w:t>
        </w:r>
        <w:r>
          <w:rPr>
            <w:noProof/>
          </w:rPr>
          <w:fldChar w:fldCharType="end"/>
        </w:r>
      </w:sdtContent>
    </w:sdt>
  </w:p>
  <w:p w14:paraId="1B42EDEE" w14:textId="77777777" w:rsidR="00F55001" w:rsidRDefault="00F5500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3215F3" w14:textId="77777777" w:rsidR="00CE1AA8" w:rsidRDefault="00CE1AA8" w:rsidP="00CE1AA8">
      <w:pPr>
        <w:spacing w:after="0" w:line="240" w:lineRule="auto"/>
      </w:pPr>
      <w:r>
        <w:separator/>
      </w:r>
    </w:p>
  </w:footnote>
  <w:footnote w:type="continuationSeparator" w:id="0">
    <w:p w14:paraId="4C392436" w14:textId="77777777" w:rsidR="00CE1AA8" w:rsidRDefault="00CE1AA8" w:rsidP="00CE1A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9A91E" w14:textId="5F0F674C" w:rsidR="00CE1AA8" w:rsidRDefault="00CE1AA8" w:rsidP="00CE1AA8">
    <w:pPr>
      <w:pStyle w:val="Header"/>
      <w:jc w:val="center"/>
    </w:pPr>
    <w:r>
      <w:t>Training Conference Course Outline</w:t>
    </w:r>
  </w:p>
  <w:p w14:paraId="6CFAAEE4" w14:textId="3DED4CBF" w:rsidR="00CE1AA8" w:rsidRDefault="00CE1AA8" w:rsidP="00CE1AA8">
    <w:pPr>
      <w:pStyle w:val="Header"/>
      <w:jc w:val="center"/>
    </w:pPr>
    <w:r>
      <w:t xml:space="preserve">CCN: 7180 – </w:t>
    </w:r>
    <w:r w:rsidRPr="00CE1AA8">
      <w:t>28000</w:t>
    </w:r>
    <w:r>
      <w:t xml:space="preserve"> – POST Certification Plan N/A </w:t>
    </w:r>
    <w:r w:rsidR="00C421E1">
      <w:t>–</w:t>
    </w:r>
    <w:r>
      <w:t xml:space="preserve"> </w:t>
    </w:r>
    <w:r w:rsidR="00C421E1">
      <w:t>29.5 hours</w:t>
    </w:r>
  </w:p>
  <w:p w14:paraId="772834D2" w14:textId="77777777" w:rsidR="00CE1AA8" w:rsidRDefault="00CE1AA8" w:rsidP="00CE1AA8">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5637C"/>
    <w:multiLevelType w:val="multilevel"/>
    <w:tmpl w:val="2CF87038"/>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 w15:restartNumberingAfterBreak="0">
    <w:nsid w:val="10280F84"/>
    <w:multiLevelType w:val="hybridMultilevel"/>
    <w:tmpl w:val="F4B092E8"/>
    <w:lvl w:ilvl="0" w:tplc="ADAA075E">
      <w:start w:val="1"/>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853491"/>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 w15:restartNumberingAfterBreak="0">
    <w:nsid w:val="386E0FA0"/>
    <w:multiLevelType w:val="hybridMultilevel"/>
    <w:tmpl w:val="1B54EB5E"/>
    <w:lvl w:ilvl="0" w:tplc="43741760">
      <w:start w:val="1"/>
      <w:numFmt w:val="upperRoman"/>
      <w:lvlText w:val="%1."/>
      <w:lvlJc w:val="left"/>
      <w:pPr>
        <w:ind w:left="1080" w:hanging="72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BE72A8"/>
    <w:multiLevelType w:val="hybridMultilevel"/>
    <w:tmpl w:val="E1EEE482"/>
    <w:lvl w:ilvl="0" w:tplc="200E26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DB7EA0"/>
    <w:multiLevelType w:val="multilevel"/>
    <w:tmpl w:val="60E84032"/>
    <w:lvl w:ilvl="0">
      <w:start w:val="1"/>
      <w:numFmt w:val="upperRoman"/>
      <w:lvlText w:val="%1."/>
      <w:lvlJc w:val="left"/>
      <w:pPr>
        <w:ind w:left="0" w:firstLine="0"/>
      </w:pPr>
    </w:lvl>
    <w:lvl w:ilvl="1">
      <w:start w:val="1"/>
      <w:numFmt w:val="upperLetter"/>
      <w:lvlText w:val="%2."/>
      <w:lvlJc w:val="left"/>
      <w:pPr>
        <w:ind w:left="720" w:firstLine="0"/>
      </w:pPr>
      <w:rPr>
        <w:b w:val="0"/>
      </w:rPr>
    </w:lvl>
    <w:lvl w:ilvl="2">
      <w:start w:val="1"/>
      <w:numFmt w:val="decimal"/>
      <w:lvlText w:val="%3."/>
      <w:lvlJc w:val="left"/>
      <w:pPr>
        <w:ind w:left="1440" w:firstLine="0"/>
      </w:pPr>
      <w:rPr>
        <w:b w:val="0"/>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6" w15:restartNumberingAfterBreak="0">
    <w:nsid w:val="7BA0746B"/>
    <w:multiLevelType w:val="hybridMultilevel"/>
    <w:tmpl w:val="F844EFB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1"/>
  </w:num>
  <w:num w:numId="3">
    <w:abstractNumId w:val="2"/>
  </w:num>
  <w:num w:numId="4">
    <w:abstractNumId w:val="6"/>
  </w:num>
  <w:num w:numId="5">
    <w:abstractNumId w:val="3"/>
  </w:num>
  <w:num w:numId="6">
    <w:abstractNumId w:val="4"/>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8ED"/>
    <w:rsid w:val="000260D1"/>
    <w:rsid w:val="000A54F4"/>
    <w:rsid w:val="000F7AD4"/>
    <w:rsid w:val="001B3F83"/>
    <w:rsid w:val="001E1008"/>
    <w:rsid w:val="001F4A1E"/>
    <w:rsid w:val="00274FF4"/>
    <w:rsid w:val="002A0822"/>
    <w:rsid w:val="00302020"/>
    <w:rsid w:val="003217BA"/>
    <w:rsid w:val="003644D3"/>
    <w:rsid w:val="003C0BF6"/>
    <w:rsid w:val="003F027B"/>
    <w:rsid w:val="00452EAE"/>
    <w:rsid w:val="004B605E"/>
    <w:rsid w:val="00517BC0"/>
    <w:rsid w:val="00544A68"/>
    <w:rsid w:val="005A0314"/>
    <w:rsid w:val="005B7712"/>
    <w:rsid w:val="005C78BD"/>
    <w:rsid w:val="005D75E7"/>
    <w:rsid w:val="006010A5"/>
    <w:rsid w:val="00756F8A"/>
    <w:rsid w:val="00772E5C"/>
    <w:rsid w:val="00821BF6"/>
    <w:rsid w:val="00822E6A"/>
    <w:rsid w:val="00852E7C"/>
    <w:rsid w:val="00881648"/>
    <w:rsid w:val="00881EB6"/>
    <w:rsid w:val="00894E5B"/>
    <w:rsid w:val="009B343F"/>
    <w:rsid w:val="00A432F2"/>
    <w:rsid w:val="00A6692A"/>
    <w:rsid w:val="00AA15DF"/>
    <w:rsid w:val="00C21245"/>
    <w:rsid w:val="00C378ED"/>
    <w:rsid w:val="00C421E1"/>
    <w:rsid w:val="00C65F00"/>
    <w:rsid w:val="00CB0A1F"/>
    <w:rsid w:val="00CC38EF"/>
    <w:rsid w:val="00CC51AE"/>
    <w:rsid w:val="00CE1AA8"/>
    <w:rsid w:val="00CF3C63"/>
    <w:rsid w:val="00D01FB5"/>
    <w:rsid w:val="00D61B46"/>
    <w:rsid w:val="00D62179"/>
    <w:rsid w:val="00D93CF5"/>
    <w:rsid w:val="00DC0594"/>
    <w:rsid w:val="00E0167A"/>
    <w:rsid w:val="00E229E7"/>
    <w:rsid w:val="00E76A40"/>
    <w:rsid w:val="00EB3AE8"/>
    <w:rsid w:val="00F3510B"/>
    <w:rsid w:val="00F55001"/>
    <w:rsid w:val="00F96CD2"/>
    <w:rsid w:val="00FB5075"/>
    <w:rsid w:val="00FB6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308C9"/>
  <w15:chartTrackingRefBased/>
  <w15:docId w15:val="{F70D92E7-EDD4-4DF1-8EA6-99C3E9D47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65F00"/>
    <w:pPr>
      <w:keepNext/>
      <w:keepLines/>
      <w:numPr>
        <w:numId w:val="3"/>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65F00"/>
    <w:pPr>
      <w:keepNext/>
      <w:keepLines/>
      <w:numPr>
        <w:ilvl w:val="1"/>
        <w:numId w:val="3"/>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01FB5"/>
    <w:pPr>
      <w:keepNext/>
      <w:keepLines/>
      <w:numPr>
        <w:ilvl w:val="2"/>
        <w:numId w:val="3"/>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aliases w:val="4. Style"/>
    <w:basedOn w:val="Normal"/>
    <w:next w:val="Normal"/>
    <w:link w:val="Heading4Char"/>
    <w:uiPriority w:val="9"/>
    <w:unhideWhenUsed/>
    <w:qFormat/>
    <w:rsid w:val="00D01FB5"/>
    <w:pPr>
      <w:keepNext/>
      <w:keepLines/>
      <w:numPr>
        <w:ilvl w:val="3"/>
        <w:numId w:val="3"/>
      </w:numPr>
      <w:spacing w:before="40" w:after="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9"/>
    <w:unhideWhenUsed/>
    <w:rsid w:val="00D01FB5"/>
    <w:pPr>
      <w:keepNext/>
      <w:keepLines/>
      <w:numPr>
        <w:ilvl w:val="4"/>
        <w:numId w:val="3"/>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rsid w:val="00D01FB5"/>
    <w:pPr>
      <w:keepNext/>
      <w:keepLines/>
      <w:numPr>
        <w:ilvl w:val="5"/>
        <w:numId w:val="3"/>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nhideWhenUsed/>
    <w:qFormat/>
    <w:rsid w:val="00D01FB5"/>
    <w:pPr>
      <w:keepNext/>
      <w:keepLines/>
      <w:numPr>
        <w:ilvl w:val="6"/>
        <w:numId w:val="3"/>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D01FB5"/>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01FB5"/>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A031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03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031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A0314"/>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C65F00"/>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C65F00"/>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C65F00"/>
    <w:pPr>
      <w:outlineLvl w:val="9"/>
    </w:pPr>
  </w:style>
  <w:style w:type="paragraph" w:styleId="TOC1">
    <w:name w:val="toc 1"/>
    <w:basedOn w:val="Normal"/>
    <w:next w:val="Normal"/>
    <w:autoRedefine/>
    <w:uiPriority w:val="39"/>
    <w:unhideWhenUsed/>
    <w:rsid w:val="00C65F00"/>
    <w:pPr>
      <w:spacing w:after="100"/>
    </w:pPr>
  </w:style>
  <w:style w:type="paragraph" w:styleId="TOC2">
    <w:name w:val="toc 2"/>
    <w:basedOn w:val="Normal"/>
    <w:next w:val="Normal"/>
    <w:autoRedefine/>
    <w:uiPriority w:val="39"/>
    <w:unhideWhenUsed/>
    <w:rsid w:val="00C65F00"/>
    <w:pPr>
      <w:spacing w:after="100"/>
      <w:ind w:left="220"/>
    </w:pPr>
  </w:style>
  <w:style w:type="character" w:styleId="Hyperlink">
    <w:name w:val="Hyperlink"/>
    <w:basedOn w:val="DefaultParagraphFont"/>
    <w:uiPriority w:val="99"/>
    <w:unhideWhenUsed/>
    <w:rsid w:val="00C65F00"/>
    <w:rPr>
      <w:color w:val="0563C1" w:themeColor="hyperlink"/>
      <w:u w:val="single"/>
    </w:rPr>
  </w:style>
  <w:style w:type="character" w:customStyle="1" w:styleId="jsgrdq">
    <w:name w:val="jsgrdq"/>
    <w:basedOn w:val="DefaultParagraphFont"/>
    <w:rsid w:val="00772E5C"/>
  </w:style>
  <w:style w:type="paragraph" w:styleId="Header">
    <w:name w:val="header"/>
    <w:basedOn w:val="Normal"/>
    <w:link w:val="HeaderChar"/>
    <w:uiPriority w:val="99"/>
    <w:unhideWhenUsed/>
    <w:rsid w:val="00CE1A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1AA8"/>
  </w:style>
  <w:style w:type="paragraph" w:styleId="Footer">
    <w:name w:val="footer"/>
    <w:basedOn w:val="Normal"/>
    <w:link w:val="FooterChar"/>
    <w:uiPriority w:val="99"/>
    <w:unhideWhenUsed/>
    <w:rsid w:val="00CE1A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1AA8"/>
  </w:style>
  <w:style w:type="character" w:customStyle="1" w:styleId="Heading3Char">
    <w:name w:val="Heading 3 Char"/>
    <w:basedOn w:val="DefaultParagraphFont"/>
    <w:link w:val="Heading3"/>
    <w:uiPriority w:val="9"/>
    <w:semiHidden/>
    <w:rsid w:val="00D01FB5"/>
    <w:rPr>
      <w:rFonts w:asciiTheme="majorHAnsi" w:eastAsiaTheme="majorEastAsia" w:hAnsiTheme="majorHAnsi" w:cstheme="majorBidi"/>
      <w:color w:val="1F3763" w:themeColor="accent1" w:themeShade="7F"/>
      <w:sz w:val="24"/>
      <w:szCs w:val="24"/>
    </w:rPr>
  </w:style>
  <w:style w:type="character" w:customStyle="1" w:styleId="Heading4Char">
    <w:name w:val="Heading 4 Char"/>
    <w:aliases w:val="4. Style Char"/>
    <w:basedOn w:val="DefaultParagraphFont"/>
    <w:link w:val="Heading4"/>
    <w:uiPriority w:val="9"/>
    <w:rsid w:val="00D01FB5"/>
    <w:rPr>
      <w:rFonts w:asciiTheme="majorHAnsi" w:eastAsiaTheme="majorEastAsia" w:hAnsiTheme="majorHAnsi" w:cstheme="majorBidi"/>
      <w:i/>
      <w:iCs/>
    </w:rPr>
  </w:style>
  <w:style w:type="character" w:customStyle="1" w:styleId="Heading5Char">
    <w:name w:val="Heading 5 Char"/>
    <w:basedOn w:val="DefaultParagraphFont"/>
    <w:link w:val="Heading5"/>
    <w:uiPriority w:val="9"/>
    <w:rsid w:val="00D01FB5"/>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D01FB5"/>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rsid w:val="00D01FB5"/>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D01FB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01FB5"/>
    <w:rPr>
      <w:rFonts w:asciiTheme="majorHAnsi" w:eastAsiaTheme="majorEastAsia" w:hAnsiTheme="majorHAnsi" w:cstheme="majorBidi"/>
      <w:i/>
      <w:iCs/>
      <w:color w:val="272727" w:themeColor="text1" w:themeTint="D8"/>
      <w:sz w:val="21"/>
      <w:szCs w:val="21"/>
    </w:rPr>
  </w:style>
  <w:style w:type="paragraph" w:customStyle="1" w:styleId="1Heading">
    <w:name w:val="1. Heading"/>
    <w:basedOn w:val="Heading1"/>
    <w:link w:val="1HeadingChar"/>
    <w:qFormat/>
    <w:rsid w:val="00D01FB5"/>
  </w:style>
  <w:style w:type="character" w:customStyle="1" w:styleId="1HeadingChar">
    <w:name w:val="1. Heading Char"/>
    <w:basedOn w:val="Heading1Char"/>
    <w:link w:val="1Heading"/>
    <w:rsid w:val="00D01FB5"/>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D01F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589553">
      <w:bodyDiv w:val="1"/>
      <w:marLeft w:val="0"/>
      <w:marRight w:val="0"/>
      <w:marTop w:val="0"/>
      <w:marBottom w:val="0"/>
      <w:divBdr>
        <w:top w:val="none" w:sz="0" w:space="0" w:color="auto"/>
        <w:left w:val="none" w:sz="0" w:space="0" w:color="auto"/>
        <w:bottom w:val="none" w:sz="0" w:space="0" w:color="auto"/>
        <w:right w:val="none" w:sz="0" w:space="0" w:color="auto"/>
      </w:divBdr>
    </w:div>
    <w:div w:id="372462243">
      <w:bodyDiv w:val="1"/>
      <w:marLeft w:val="0"/>
      <w:marRight w:val="0"/>
      <w:marTop w:val="0"/>
      <w:marBottom w:val="0"/>
      <w:divBdr>
        <w:top w:val="none" w:sz="0" w:space="0" w:color="auto"/>
        <w:left w:val="none" w:sz="0" w:space="0" w:color="auto"/>
        <w:bottom w:val="none" w:sz="0" w:space="0" w:color="auto"/>
        <w:right w:val="none" w:sz="0" w:space="0" w:color="auto"/>
      </w:divBdr>
    </w:div>
    <w:div w:id="437532896">
      <w:bodyDiv w:val="1"/>
      <w:marLeft w:val="0"/>
      <w:marRight w:val="0"/>
      <w:marTop w:val="0"/>
      <w:marBottom w:val="0"/>
      <w:divBdr>
        <w:top w:val="none" w:sz="0" w:space="0" w:color="auto"/>
        <w:left w:val="none" w:sz="0" w:space="0" w:color="auto"/>
        <w:bottom w:val="none" w:sz="0" w:space="0" w:color="auto"/>
        <w:right w:val="none" w:sz="0" w:space="0" w:color="auto"/>
      </w:divBdr>
    </w:div>
    <w:div w:id="746267382">
      <w:bodyDiv w:val="1"/>
      <w:marLeft w:val="0"/>
      <w:marRight w:val="0"/>
      <w:marTop w:val="0"/>
      <w:marBottom w:val="0"/>
      <w:divBdr>
        <w:top w:val="none" w:sz="0" w:space="0" w:color="auto"/>
        <w:left w:val="none" w:sz="0" w:space="0" w:color="auto"/>
        <w:bottom w:val="none" w:sz="0" w:space="0" w:color="auto"/>
        <w:right w:val="none" w:sz="0" w:space="0" w:color="auto"/>
      </w:divBdr>
    </w:div>
    <w:div w:id="1311405895">
      <w:bodyDiv w:val="1"/>
      <w:marLeft w:val="0"/>
      <w:marRight w:val="0"/>
      <w:marTop w:val="0"/>
      <w:marBottom w:val="0"/>
      <w:divBdr>
        <w:top w:val="none" w:sz="0" w:space="0" w:color="auto"/>
        <w:left w:val="none" w:sz="0" w:space="0" w:color="auto"/>
        <w:bottom w:val="none" w:sz="0" w:space="0" w:color="auto"/>
        <w:right w:val="none" w:sz="0" w:space="0" w:color="auto"/>
      </w:divBdr>
    </w:div>
    <w:div w:id="1596553151">
      <w:bodyDiv w:val="1"/>
      <w:marLeft w:val="0"/>
      <w:marRight w:val="0"/>
      <w:marTop w:val="0"/>
      <w:marBottom w:val="0"/>
      <w:divBdr>
        <w:top w:val="none" w:sz="0" w:space="0" w:color="auto"/>
        <w:left w:val="none" w:sz="0" w:space="0" w:color="auto"/>
        <w:bottom w:val="none" w:sz="0" w:space="0" w:color="auto"/>
        <w:right w:val="none" w:sz="0" w:space="0" w:color="auto"/>
      </w:divBdr>
    </w:div>
    <w:div w:id="187730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CA0E5-0DB3-4D15-8964-8B4BB0C9E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A6B238ED</Template>
  <TotalTime>1</TotalTime>
  <Pages>23</Pages>
  <Words>1482</Words>
  <Characters>8452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Jeneane Mohsin</dc:creator>
  <cp:keywords/>
  <dc:description/>
  <cp:lastModifiedBy>Christopher Menge</cp:lastModifiedBy>
  <cp:revision>2</cp:revision>
  <cp:lastPrinted>2021-04-05T20:18:00Z</cp:lastPrinted>
  <dcterms:created xsi:type="dcterms:W3CDTF">2021-11-08T16:22:00Z</dcterms:created>
  <dcterms:modified xsi:type="dcterms:W3CDTF">2021-11-08T16:22:00Z</dcterms:modified>
</cp:coreProperties>
</file>